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351D" w:rsidRPr="002B351D" w:rsidRDefault="002B351D" w:rsidP="002B351D">
      <w:pPr>
        <w:widowControl/>
        <w:autoSpaceDE/>
        <w:autoSpaceDN/>
        <w:spacing w:after="160" w:line="276" w:lineRule="auto"/>
        <w:jc w:val="center"/>
        <w:rPr>
          <w:rFonts w:ascii="Times New Roman" w:eastAsia="Calibri" w:hAnsi="Times New Roman" w:cs="Times New Roman"/>
          <w:b/>
        </w:rPr>
      </w:pPr>
      <w:r w:rsidRPr="002B351D">
        <w:rPr>
          <w:rFonts w:ascii="Times New Roman" w:eastAsia="Calibri" w:hAnsi="Times New Roman" w:cs="Times New Roman"/>
          <w:b/>
        </w:rPr>
        <w:t>ТЕХНИЧЕСКОЕ ЗАДАНИЕ</w:t>
      </w:r>
    </w:p>
    <w:p w:rsidR="002B351D" w:rsidRPr="002B351D" w:rsidRDefault="002B351D" w:rsidP="002B351D">
      <w:pPr>
        <w:widowControl/>
        <w:autoSpaceDE/>
        <w:autoSpaceDN/>
        <w:spacing w:after="160" w:line="276" w:lineRule="auto"/>
        <w:jc w:val="center"/>
        <w:rPr>
          <w:rFonts w:ascii="Times New Roman" w:eastAsia="Calibri" w:hAnsi="Times New Roman" w:cs="Times New Roman"/>
          <w:i/>
        </w:rPr>
      </w:pPr>
      <w:r w:rsidRPr="002B351D">
        <w:rPr>
          <w:rFonts w:ascii="Times New Roman" w:eastAsia="Calibri" w:hAnsi="Times New Roman" w:cs="Times New Roman"/>
          <w:i/>
        </w:rPr>
        <w:t>на поставку метрологического стенда для поверки/калибровки газоанализаторов</w:t>
      </w:r>
    </w:p>
    <w:p w:rsidR="002B351D" w:rsidRPr="002B351D" w:rsidRDefault="002B351D" w:rsidP="002B351D">
      <w:pPr>
        <w:widowControl/>
        <w:autoSpaceDE/>
        <w:autoSpaceDN/>
        <w:spacing w:after="160" w:line="276" w:lineRule="auto"/>
        <w:jc w:val="both"/>
        <w:rPr>
          <w:rFonts w:ascii="Times New Roman" w:eastAsia="Calibri" w:hAnsi="Times New Roman" w:cs="Times New Roman"/>
        </w:rPr>
      </w:pPr>
      <w:r w:rsidRPr="002B351D">
        <w:rPr>
          <w:rFonts w:ascii="Times New Roman" w:eastAsia="Calibri" w:hAnsi="Times New Roman" w:cs="Times New Roman"/>
          <w:b/>
        </w:rPr>
        <w:t>Назначение:</w:t>
      </w:r>
      <w:r w:rsidRPr="002B351D">
        <w:rPr>
          <w:rFonts w:ascii="Times New Roman" w:eastAsia="Calibri" w:hAnsi="Times New Roman" w:cs="Times New Roman"/>
        </w:rPr>
        <w:t xml:space="preserve"> метрологический стенд для поверки/калибровки газоанализаторов предназначен для ввода в эксплуатацию, обслуживания, ремонта, проверки работоспособности, калибровки и поверки газоанализаторов, с возможностью подачи поверочной газовой смеси к поверяемым газоанализаторам в ручном режиме от баллонов с поверочной газовой смесью требуемой концентрации.</w:t>
      </w:r>
    </w:p>
    <w:p w:rsidR="002B351D" w:rsidRPr="002B351D" w:rsidRDefault="002B351D" w:rsidP="002B351D">
      <w:pPr>
        <w:widowControl/>
        <w:autoSpaceDE/>
        <w:autoSpaceDN/>
        <w:spacing w:after="160" w:line="276" w:lineRule="auto"/>
        <w:jc w:val="both"/>
        <w:rPr>
          <w:rFonts w:ascii="Times New Roman" w:eastAsia="Calibri" w:hAnsi="Times New Roman" w:cs="Times New Roman"/>
          <w:b/>
        </w:rPr>
      </w:pPr>
      <w:r w:rsidRPr="002B351D">
        <w:rPr>
          <w:rFonts w:ascii="Times New Roman" w:eastAsia="Calibri" w:hAnsi="Times New Roman" w:cs="Times New Roman"/>
          <w:b/>
        </w:rPr>
        <w:t xml:space="preserve">Обслуживаемые приборы: </w:t>
      </w:r>
      <w:r w:rsidRPr="002B351D">
        <w:rPr>
          <w:rFonts w:ascii="Times New Roman" w:eastAsia="Calibri" w:hAnsi="Times New Roman" w:cs="Times New Roman"/>
        </w:rPr>
        <w:t>OLCT200, СГОЭС, УКЗ-РУ, ИГМ-12М, СГГ-20, СТМ-10, БДВ</w:t>
      </w:r>
    </w:p>
    <w:p w:rsidR="002B351D" w:rsidRPr="002B351D" w:rsidRDefault="002B351D" w:rsidP="002B351D">
      <w:pPr>
        <w:widowControl/>
        <w:autoSpaceDE/>
        <w:autoSpaceDN/>
        <w:spacing w:after="160" w:line="276" w:lineRule="auto"/>
        <w:jc w:val="both"/>
        <w:rPr>
          <w:rFonts w:ascii="Times New Roman" w:eastAsia="Calibri" w:hAnsi="Times New Roman" w:cs="Times New Roman"/>
        </w:rPr>
      </w:pPr>
      <w:r w:rsidRPr="002B351D">
        <w:rPr>
          <w:rFonts w:ascii="Times New Roman" w:eastAsia="Calibri" w:hAnsi="Times New Roman" w:cs="Times New Roman"/>
          <w:b/>
        </w:rPr>
        <w:t xml:space="preserve">Измеряемые (контролируемые) газы: </w:t>
      </w:r>
      <w:r w:rsidRPr="002B351D">
        <w:rPr>
          <w:rFonts w:ascii="Times New Roman" w:eastAsia="Calibri" w:hAnsi="Times New Roman" w:cs="Times New Roman"/>
        </w:rPr>
        <w:t>метан</w:t>
      </w:r>
      <w:r w:rsidRPr="002B351D">
        <w:rPr>
          <w:rFonts w:ascii="Times New Roman" w:eastAsia="Calibri" w:hAnsi="Times New Roman" w:cs="Times New Roman"/>
          <w:b/>
        </w:rPr>
        <w:t xml:space="preserve"> (</w:t>
      </w:r>
      <w:r w:rsidRPr="002B351D">
        <w:rPr>
          <w:rFonts w:ascii="Times New Roman" w:eastAsia="Calibri" w:hAnsi="Times New Roman" w:cs="Times New Roman"/>
          <w:lang w:val="en-US"/>
        </w:rPr>
        <w:t>CH</w:t>
      </w:r>
      <w:r w:rsidRPr="002B351D">
        <w:rPr>
          <w:rFonts w:ascii="Times New Roman" w:eastAsia="Calibri" w:hAnsi="Times New Roman" w:cs="Times New Roman"/>
          <w:vertAlign w:val="subscript"/>
        </w:rPr>
        <w:t>4</w:t>
      </w:r>
      <w:r w:rsidRPr="002B351D">
        <w:rPr>
          <w:rFonts w:ascii="Times New Roman" w:eastAsia="Calibri" w:hAnsi="Times New Roman" w:cs="Times New Roman"/>
        </w:rPr>
        <w:t>), пропан (</w:t>
      </w:r>
      <w:r w:rsidRPr="002B351D">
        <w:rPr>
          <w:rFonts w:ascii="Times New Roman" w:eastAsia="Calibri" w:hAnsi="Times New Roman" w:cs="Times New Roman"/>
          <w:lang w:val="en-US"/>
        </w:rPr>
        <w:t>C</w:t>
      </w:r>
      <w:r w:rsidRPr="002B351D">
        <w:rPr>
          <w:rFonts w:ascii="Times New Roman" w:eastAsia="Calibri" w:hAnsi="Times New Roman" w:cs="Times New Roman"/>
          <w:vertAlign w:val="subscript"/>
        </w:rPr>
        <w:t>3</w:t>
      </w:r>
      <w:r w:rsidRPr="002B351D">
        <w:rPr>
          <w:rFonts w:ascii="Times New Roman" w:eastAsia="Calibri" w:hAnsi="Times New Roman" w:cs="Times New Roman"/>
          <w:lang w:val="en-US"/>
        </w:rPr>
        <w:t>H</w:t>
      </w:r>
      <w:r w:rsidRPr="002B351D">
        <w:rPr>
          <w:rFonts w:ascii="Times New Roman" w:eastAsia="Calibri" w:hAnsi="Times New Roman" w:cs="Times New Roman"/>
          <w:vertAlign w:val="subscript"/>
        </w:rPr>
        <w:t>8</w:t>
      </w:r>
      <w:r w:rsidRPr="002B351D">
        <w:rPr>
          <w:rFonts w:ascii="Times New Roman" w:eastAsia="Calibri" w:hAnsi="Times New Roman" w:cs="Times New Roman"/>
        </w:rPr>
        <w:t>).</w:t>
      </w:r>
    </w:p>
    <w:p w:rsidR="002B351D" w:rsidRPr="002B351D" w:rsidRDefault="002B351D" w:rsidP="002B351D">
      <w:pPr>
        <w:widowControl/>
        <w:autoSpaceDE/>
        <w:autoSpaceDN/>
        <w:spacing w:after="160" w:line="276" w:lineRule="auto"/>
        <w:jc w:val="both"/>
        <w:rPr>
          <w:rFonts w:ascii="Times New Roman" w:eastAsia="Calibri" w:hAnsi="Times New Roman" w:cs="Times New Roman"/>
          <w:b/>
        </w:rPr>
      </w:pPr>
      <w:r w:rsidRPr="002B351D">
        <w:rPr>
          <w:rFonts w:ascii="Times New Roman" w:eastAsia="Calibri" w:hAnsi="Times New Roman" w:cs="Times New Roman"/>
          <w:b/>
        </w:rPr>
        <w:t>Диапазон и погрешность измерения поверяемых газоанализаторов:</w:t>
      </w:r>
    </w:p>
    <w:p w:rsidR="002B351D" w:rsidRPr="002B351D" w:rsidRDefault="002B351D" w:rsidP="002B351D">
      <w:pPr>
        <w:widowControl/>
        <w:autoSpaceDE/>
        <w:autoSpaceDN/>
        <w:spacing w:line="276" w:lineRule="auto"/>
        <w:jc w:val="right"/>
        <w:rPr>
          <w:rFonts w:ascii="Times New Roman" w:eastAsia="Calibri" w:hAnsi="Times New Roman" w:cs="Times New Roman"/>
        </w:rPr>
      </w:pPr>
      <w:r w:rsidRPr="002B351D">
        <w:rPr>
          <w:rFonts w:ascii="Times New Roman" w:eastAsia="Calibri" w:hAnsi="Times New Roman" w:cs="Times New Roman"/>
        </w:rPr>
        <w:t>Таблица 1.</w:t>
      </w:r>
    </w:p>
    <w:tbl>
      <w:tblPr>
        <w:tblStyle w:val="a7"/>
        <w:tblW w:w="9634" w:type="dxa"/>
        <w:tblLook w:val="04A0" w:firstRow="1" w:lastRow="0" w:firstColumn="1" w:lastColumn="0" w:noHBand="0" w:noVBand="1"/>
      </w:tblPr>
      <w:tblGrid>
        <w:gridCol w:w="562"/>
        <w:gridCol w:w="2835"/>
        <w:gridCol w:w="2268"/>
        <w:gridCol w:w="3969"/>
      </w:tblGrid>
      <w:tr w:rsidR="002B351D" w:rsidRPr="002B351D" w:rsidTr="005111AB">
        <w:tc>
          <w:tcPr>
            <w:tcW w:w="562" w:type="dxa"/>
            <w:vAlign w:val="center"/>
          </w:tcPr>
          <w:p w:rsidR="002B351D" w:rsidRPr="002B351D" w:rsidRDefault="002B351D" w:rsidP="002B351D">
            <w:pPr>
              <w:widowControl/>
              <w:autoSpaceDE/>
              <w:autoSpaceDN/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51D">
              <w:rPr>
                <w:rFonts w:ascii="Times New Roman" w:eastAsia="Calibri" w:hAnsi="Times New Roman" w:cs="Times New Roman"/>
              </w:rPr>
              <w:t xml:space="preserve">№ </w:t>
            </w:r>
            <w:proofErr w:type="gramStart"/>
            <w:r w:rsidRPr="002B351D">
              <w:rPr>
                <w:rFonts w:ascii="Times New Roman" w:eastAsia="Calibri" w:hAnsi="Times New Roman" w:cs="Times New Roman"/>
              </w:rPr>
              <w:t>п</w:t>
            </w:r>
            <w:proofErr w:type="gramEnd"/>
            <w:r w:rsidRPr="002B351D">
              <w:rPr>
                <w:rFonts w:ascii="Times New Roman" w:eastAsia="Calibri" w:hAnsi="Times New Roman" w:cs="Times New Roman"/>
              </w:rPr>
              <w:t>/п</w:t>
            </w:r>
          </w:p>
        </w:tc>
        <w:tc>
          <w:tcPr>
            <w:tcW w:w="2835" w:type="dxa"/>
            <w:vAlign w:val="center"/>
          </w:tcPr>
          <w:p w:rsidR="002B351D" w:rsidRPr="002B351D" w:rsidRDefault="002B351D" w:rsidP="002B351D">
            <w:pPr>
              <w:widowControl/>
              <w:autoSpaceDE/>
              <w:autoSpaceDN/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51D">
              <w:rPr>
                <w:rFonts w:ascii="Times New Roman" w:eastAsia="Calibri" w:hAnsi="Times New Roman" w:cs="Times New Roman"/>
              </w:rPr>
              <w:t>Наименование определяемого компонента</w:t>
            </w:r>
          </w:p>
        </w:tc>
        <w:tc>
          <w:tcPr>
            <w:tcW w:w="2268" w:type="dxa"/>
            <w:vAlign w:val="center"/>
          </w:tcPr>
          <w:p w:rsidR="002B351D" w:rsidRPr="002B351D" w:rsidRDefault="002B351D" w:rsidP="002B351D">
            <w:pPr>
              <w:widowControl/>
              <w:autoSpaceDE/>
              <w:autoSpaceDN/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51D">
              <w:rPr>
                <w:rFonts w:ascii="Times New Roman" w:eastAsia="Calibri" w:hAnsi="Times New Roman" w:cs="Times New Roman"/>
              </w:rPr>
              <w:t>Диапазон измерений</w:t>
            </w:r>
          </w:p>
        </w:tc>
        <w:tc>
          <w:tcPr>
            <w:tcW w:w="3969" w:type="dxa"/>
            <w:vAlign w:val="center"/>
          </w:tcPr>
          <w:p w:rsidR="002B351D" w:rsidRPr="002B351D" w:rsidRDefault="002B351D" w:rsidP="002B351D">
            <w:pPr>
              <w:widowControl/>
              <w:autoSpaceDE/>
              <w:autoSpaceDN/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51D">
              <w:rPr>
                <w:rFonts w:ascii="Times New Roman" w:eastAsia="Calibri" w:hAnsi="Times New Roman" w:cs="Times New Roman"/>
              </w:rPr>
              <w:t>Предел допускаемой основной погрешности измерений,</w:t>
            </w:r>
            <w:r w:rsidRPr="002B351D">
              <w:rPr>
                <w:rFonts w:ascii="Calibri" w:eastAsia="Calibri" w:hAnsi="Calibri" w:cs="Times New Roman"/>
              </w:rPr>
              <w:t xml:space="preserve"> </w:t>
            </w:r>
          </w:p>
        </w:tc>
      </w:tr>
      <w:tr w:rsidR="002B351D" w:rsidRPr="002B351D" w:rsidTr="005111AB">
        <w:tc>
          <w:tcPr>
            <w:tcW w:w="562" w:type="dxa"/>
          </w:tcPr>
          <w:p w:rsidR="002B351D" w:rsidRPr="002B351D" w:rsidRDefault="002B351D" w:rsidP="002B351D">
            <w:pPr>
              <w:widowControl/>
              <w:numPr>
                <w:ilvl w:val="0"/>
                <w:numId w:val="4"/>
              </w:numPr>
              <w:autoSpaceDE/>
              <w:autoSpaceDN/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5" w:type="dxa"/>
            <w:vAlign w:val="center"/>
          </w:tcPr>
          <w:p w:rsidR="002B351D" w:rsidRPr="002B351D" w:rsidRDefault="002B351D" w:rsidP="002B351D">
            <w:pPr>
              <w:widowControl/>
              <w:autoSpaceDE/>
              <w:autoSpaceDN/>
              <w:spacing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2B351D">
              <w:rPr>
                <w:rFonts w:ascii="Times New Roman" w:eastAsia="Calibri" w:hAnsi="Times New Roman" w:cs="Times New Roman"/>
              </w:rPr>
              <w:t>Метан</w:t>
            </w:r>
            <w:r w:rsidRPr="002B351D">
              <w:rPr>
                <w:rFonts w:ascii="Times New Roman" w:eastAsia="Calibri" w:hAnsi="Times New Roman" w:cs="Times New Roman"/>
                <w:b/>
              </w:rPr>
              <w:t xml:space="preserve"> (</w:t>
            </w:r>
            <w:r w:rsidRPr="002B351D">
              <w:rPr>
                <w:rFonts w:ascii="Times New Roman" w:eastAsia="Calibri" w:hAnsi="Times New Roman" w:cs="Times New Roman"/>
              </w:rPr>
              <w:t>CH</w:t>
            </w:r>
            <w:r w:rsidRPr="002B351D">
              <w:rPr>
                <w:rFonts w:ascii="Times New Roman" w:eastAsia="Calibri" w:hAnsi="Times New Roman" w:cs="Times New Roman"/>
                <w:vertAlign w:val="subscript"/>
              </w:rPr>
              <w:t>4</w:t>
            </w:r>
            <w:r w:rsidRPr="002B351D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2268" w:type="dxa"/>
            <w:vAlign w:val="center"/>
          </w:tcPr>
          <w:p w:rsidR="002B351D" w:rsidRPr="002B351D" w:rsidRDefault="002B351D" w:rsidP="002B351D">
            <w:pPr>
              <w:widowControl/>
              <w:autoSpaceDE/>
              <w:autoSpaceDN/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51D">
              <w:rPr>
                <w:rFonts w:ascii="Times New Roman" w:eastAsia="Calibri" w:hAnsi="Times New Roman" w:cs="Times New Roman"/>
              </w:rPr>
              <w:t>0…50% НКПР</w:t>
            </w:r>
          </w:p>
          <w:p w:rsidR="002B351D" w:rsidRPr="002B351D" w:rsidRDefault="002B351D" w:rsidP="002B351D">
            <w:pPr>
              <w:widowControl/>
              <w:autoSpaceDE/>
              <w:autoSpaceDN/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51D">
              <w:rPr>
                <w:rFonts w:ascii="Times New Roman" w:eastAsia="Calibri" w:hAnsi="Times New Roman" w:cs="Times New Roman"/>
              </w:rPr>
              <w:t>0…100% НКПР</w:t>
            </w:r>
          </w:p>
        </w:tc>
        <w:tc>
          <w:tcPr>
            <w:tcW w:w="3969" w:type="dxa"/>
            <w:vAlign w:val="center"/>
          </w:tcPr>
          <w:p w:rsidR="002B351D" w:rsidRPr="002B351D" w:rsidRDefault="002B351D" w:rsidP="002B351D">
            <w:pPr>
              <w:widowControl/>
              <w:autoSpaceDE/>
              <w:autoSpaceDN/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51D">
              <w:rPr>
                <w:rFonts w:ascii="Times New Roman" w:eastAsia="Calibri" w:hAnsi="Times New Roman" w:cs="Times New Roman"/>
              </w:rPr>
              <w:t>±5%</w:t>
            </w:r>
          </w:p>
        </w:tc>
      </w:tr>
      <w:tr w:rsidR="002B351D" w:rsidRPr="002B351D" w:rsidTr="005111AB">
        <w:tc>
          <w:tcPr>
            <w:tcW w:w="562" w:type="dxa"/>
          </w:tcPr>
          <w:p w:rsidR="002B351D" w:rsidRPr="002B351D" w:rsidRDefault="002B351D" w:rsidP="002B351D">
            <w:pPr>
              <w:widowControl/>
              <w:numPr>
                <w:ilvl w:val="0"/>
                <w:numId w:val="4"/>
              </w:numPr>
              <w:autoSpaceDE/>
              <w:autoSpaceDN/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5" w:type="dxa"/>
            <w:vAlign w:val="center"/>
          </w:tcPr>
          <w:p w:rsidR="002B351D" w:rsidRPr="002B351D" w:rsidRDefault="002B351D" w:rsidP="002B351D">
            <w:pPr>
              <w:widowControl/>
              <w:autoSpaceDE/>
              <w:autoSpaceDN/>
              <w:spacing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2B351D">
              <w:rPr>
                <w:rFonts w:ascii="Times New Roman" w:eastAsia="Calibri" w:hAnsi="Times New Roman" w:cs="Times New Roman"/>
              </w:rPr>
              <w:t>Пропан (C</w:t>
            </w:r>
            <w:r w:rsidRPr="002B351D">
              <w:rPr>
                <w:rFonts w:ascii="Times New Roman" w:eastAsia="Calibri" w:hAnsi="Times New Roman" w:cs="Times New Roman"/>
                <w:vertAlign w:val="subscript"/>
              </w:rPr>
              <w:t>3</w:t>
            </w:r>
            <w:r w:rsidRPr="002B351D">
              <w:rPr>
                <w:rFonts w:ascii="Times New Roman" w:eastAsia="Calibri" w:hAnsi="Times New Roman" w:cs="Times New Roman"/>
              </w:rPr>
              <w:t>H</w:t>
            </w:r>
            <w:r w:rsidRPr="002B351D">
              <w:rPr>
                <w:rFonts w:ascii="Times New Roman" w:eastAsia="Calibri" w:hAnsi="Times New Roman" w:cs="Times New Roman"/>
                <w:vertAlign w:val="subscript"/>
              </w:rPr>
              <w:t>8</w:t>
            </w:r>
            <w:r w:rsidRPr="002B351D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2268" w:type="dxa"/>
            <w:vAlign w:val="center"/>
          </w:tcPr>
          <w:p w:rsidR="002B351D" w:rsidRPr="002B351D" w:rsidRDefault="002B351D" w:rsidP="002B351D">
            <w:pPr>
              <w:widowControl/>
              <w:autoSpaceDE/>
              <w:autoSpaceDN/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51D">
              <w:rPr>
                <w:rFonts w:ascii="Times New Roman" w:eastAsia="Calibri" w:hAnsi="Times New Roman" w:cs="Times New Roman"/>
              </w:rPr>
              <w:t>0…50% НКПР</w:t>
            </w:r>
          </w:p>
          <w:p w:rsidR="002B351D" w:rsidRPr="002B351D" w:rsidRDefault="002B351D" w:rsidP="002B351D">
            <w:pPr>
              <w:widowControl/>
              <w:autoSpaceDE/>
              <w:autoSpaceDN/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51D">
              <w:rPr>
                <w:rFonts w:ascii="Times New Roman" w:eastAsia="Calibri" w:hAnsi="Times New Roman" w:cs="Times New Roman"/>
              </w:rPr>
              <w:t>0…100% НКПР</w:t>
            </w:r>
          </w:p>
        </w:tc>
        <w:tc>
          <w:tcPr>
            <w:tcW w:w="3969" w:type="dxa"/>
            <w:vAlign w:val="center"/>
          </w:tcPr>
          <w:p w:rsidR="002B351D" w:rsidRPr="002B351D" w:rsidRDefault="002B351D" w:rsidP="002B351D">
            <w:pPr>
              <w:widowControl/>
              <w:autoSpaceDE/>
              <w:autoSpaceDN/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51D">
              <w:rPr>
                <w:rFonts w:ascii="Times New Roman" w:eastAsia="Calibri" w:hAnsi="Times New Roman" w:cs="Times New Roman"/>
              </w:rPr>
              <w:t>±5%</w:t>
            </w:r>
          </w:p>
        </w:tc>
      </w:tr>
    </w:tbl>
    <w:p w:rsidR="002B351D" w:rsidRPr="002B351D" w:rsidRDefault="002B351D" w:rsidP="002B351D">
      <w:pPr>
        <w:widowControl/>
        <w:autoSpaceDE/>
        <w:autoSpaceDN/>
        <w:spacing w:line="276" w:lineRule="auto"/>
        <w:jc w:val="both"/>
        <w:rPr>
          <w:rFonts w:ascii="Times New Roman" w:eastAsia="Calibri" w:hAnsi="Times New Roman" w:cs="Times New Roman"/>
          <w:b/>
        </w:rPr>
      </w:pPr>
    </w:p>
    <w:p w:rsidR="002B351D" w:rsidRPr="002B351D" w:rsidRDefault="002B351D" w:rsidP="002B351D">
      <w:pPr>
        <w:widowControl/>
        <w:autoSpaceDE/>
        <w:autoSpaceDN/>
        <w:spacing w:after="160" w:line="276" w:lineRule="auto"/>
        <w:jc w:val="both"/>
        <w:rPr>
          <w:rFonts w:ascii="Times New Roman" w:eastAsia="Calibri" w:hAnsi="Times New Roman" w:cs="Times New Roman"/>
        </w:rPr>
      </w:pPr>
      <w:r w:rsidRPr="002B351D">
        <w:rPr>
          <w:rFonts w:ascii="Times New Roman" w:eastAsia="Calibri" w:hAnsi="Times New Roman" w:cs="Times New Roman"/>
          <w:b/>
        </w:rPr>
        <w:t xml:space="preserve">Выходные сигналы поверяемых газоанализаторов: </w:t>
      </w:r>
      <w:r w:rsidRPr="002B351D">
        <w:rPr>
          <w:rFonts w:ascii="Times New Roman" w:eastAsia="Calibri" w:hAnsi="Times New Roman" w:cs="Times New Roman"/>
        </w:rPr>
        <w:t>4…20 мА</w:t>
      </w:r>
    </w:p>
    <w:p w:rsidR="002B351D" w:rsidRPr="002B351D" w:rsidRDefault="002B351D" w:rsidP="002B351D">
      <w:pPr>
        <w:widowControl/>
        <w:autoSpaceDE/>
        <w:autoSpaceDN/>
        <w:spacing w:after="160" w:line="276" w:lineRule="auto"/>
        <w:jc w:val="both"/>
        <w:rPr>
          <w:rFonts w:ascii="Times New Roman" w:eastAsia="Calibri" w:hAnsi="Times New Roman" w:cs="Times New Roman"/>
        </w:rPr>
      </w:pPr>
      <w:r w:rsidRPr="002B351D">
        <w:rPr>
          <w:rFonts w:ascii="Times New Roman" w:eastAsia="Calibri" w:hAnsi="Times New Roman" w:cs="Times New Roman"/>
          <w:b/>
        </w:rPr>
        <w:t>Состав и технические характеристики основных узлов метрологического стенда:</w:t>
      </w:r>
    </w:p>
    <w:p w:rsidR="002B351D" w:rsidRPr="002B351D" w:rsidRDefault="002B351D" w:rsidP="002B351D">
      <w:pPr>
        <w:widowControl/>
        <w:numPr>
          <w:ilvl w:val="0"/>
          <w:numId w:val="5"/>
        </w:numPr>
        <w:autoSpaceDE/>
        <w:autoSpaceDN/>
        <w:spacing w:after="160" w:line="276" w:lineRule="auto"/>
        <w:contextualSpacing/>
        <w:jc w:val="both"/>
        <w:rPr>
          <w:rFonts w:ascii="Times New Roman" w:eastAsia="Calibri" w:hAnsi="Times New Roman" w:cs="Times New Roman"/>
        </w:rPr>
      </w:pPr>
      <w:r w:rsidRPr="002B351D">
        <w:rPr>
          <w:rFonts w:ascii="Times New Roman" w:eastAsia="Calibri" w:hAnsi="Times New Roman" w:cs="Times New Roman"/>
        </w:rPr>
        <w:t xml:space="preserve">Рабочее место </w:t>
      </w:r>
      <w:proofErr w:type="spellStart"/>
      <w:r w:rsidRPr="002B351D">
        <w:rPr>
          <w:rFonts w:ascii="Times New Roman" w:eastAsia="Calibri" w:hAnsi="Times New Roman" w:cs="Times New Roman"/>
        </w:rPr>
        <w:t>поверителя</w:t>
      </w:r>
      <w:proofErr w:type="spellEnd"/>
      <w:r w:rsidRPr="002B351D">
        <w:rPr>
          <w:rFonts w:ascii="Times New Roman" w:eastAsia="Calibri" w:hAnsi="Times New Roman" w:cs="Times New Roman"/>
        </w:rPr>
        <w:t xml:space="preserve"> в габаритными размерами 2000х700х1800 мм состоит </w:t>
      </w:r>
      <w:proofErr w:type="gramStart"/>
      <w:r w:rsidRPr="002B351D">
        <w:rPr>
          <w:rFonts w:ascii="Times New Roman" w:eastAsia="Calibri" w:hAnsi="Times New Roman" w:cs="Times New Roman"/>
        </w:rPr>
        <w:t>из</w:t>
      </w:r>
      <w:proofErr w:type="gramEnd"/>
      <w:r w:rsidRPr="002B351D">
        <w:rPr>
          <w:rFonts w:ascii="Times New Roman" w:eastAsia="Calibri" w:hAnsi="Times New Roman" w:cs="Times New Roman"/>
        </w:rPr>
        <w:t>:</w:t>
      </w:r>
    </w:p>
    <w:p w:rsidR="002B351D" w:rsidRPr="002B351D" w:rsidRDefault="002B351D" w:rsidP="002B351D">
      <w:pPr>
        <w:widowControl/>
        <w:autoSpaceDE/>
        <w:autoSpaceDN/>
        <w:spacing w:after="160" w:line="276" w:lineRule="auto"/>
        <w:ind w:left="360"/>
        <w:contextualSpacing/>
        <w:jc w:val="both"/>
        <w:rPr>
          <w:rFonts w:ascii="Times New Roman" w:eastAsia="Calibri" w:hAnsi="Times New Roman" w:cs="Times New Roman"/>
        </w:rPr>
      </w:pPr>
      <w:r w:rsidRPr="002B351D">
        <w:rPr>
          <w:rFonts w:ascii="Times New Roman" w:eastAsia="Calibri" w:hAnsi="Times New Roman" w:cs="Times New Roman"/>
        </w:rPr>
        <w:t>- рамы из металла со столешницей, стойкой к агрессивным средам;</w:t>
      </w:r>
    </w:p>
    <w:p w:rsidR="002B351D" w:rsidRPr="002B351D" w:rsidRDefault="002B351D" w:rsidP="002B351D">
      <w:pPr>
        <w:widowControl/>
        <w:autoSpaceDE/>
        <w:autoSpaceDN/>
        <w:spacing w:after="160" w:line="276" w:lineRule="auto"/>
        <w:ind w:left="360"/>
        <w:contextualSpacing/>
        <w:jc w:val="both"/>
        <w:rPr>
          <w:rFonts w:ascii="Times New Roman" w:eastAsia="Calibri" w:hAnsi="Times New Roman" w:cs="Times New Roman"/>
        </w:rPr>
      </w:pPr>
      <w:r w:rsidRPr="002B351D">
        <w:rPr>
          <w:rFonts w:ascii="Times New Roman" w:eastAsia="Calibri" w:hAnsi="Times New Roman" w:cs="Times New Roman"/>
        </w:rPr>
        <w:t xml:space="preserve">- тумбы </w:t>
      </w:r>
      <w:proofErr w:type="spellStart"/>
      <w:r w:rsidRPr="002B351D">
        <w:rPr>
          <w:rFonts w:ascii="Times New Roman" w:eastAsia="Calibri" w:hAnsi="Times New Roman" w:cs="Times New Roman"/>
        </w:rPr>
        <w:t>подкатной</w:t>
      </w:r>
      <w:proofErr w:type="spellEnd"/>
      <w:r w:rsidRPr="002B351D">
        <w:rPr>
          <w:rFonts w:ascii="Times New Roman" w:eastAsia="Calibri" w:hAnsi="Times New Roman" w:cs="Times New Roman"/>
        </w:rPr>
        <w:t xml:space="preserve"> с тремя выдвижными ящиками с центральным замком;</w:t>
      </w:r>
    </w:p>
    <w:p w:rsidR="002B351D" w:rsidRPr="002B351D" w:rsidRDefault="002B351D" w:rsidP="002B351D">
      <w:pPr>
        <w:widowControl/>
        <w:autoSpaceDE/>
        <w:autoSpaceDN/>
        <w:spacing w:after="160" w:line="276" w:lineRule="auto"/>
        <w:ind w:left="360"/>
        <w:contextualSpacing/>
        <w:jc w:val="both"/>
        <w:rPr>
          <w:rFonts w:ascii="Times New Roman" w:eastAsia="Calibri" w:hAnsi="Times New Roman" w:cs="Times New Roman"/>
        </w:rPr>
      </w:pPr>
      <w:r w:rsidRPr="002B351D">
        <w:rPr>
          <w:rFonts w:ascii="Times New Roman" w:eastAsia="Calibri" w:hAnsi="Times New Roman" w:cs="Times New Roman"/>
        </w:rPr>
        <w:t>- задней перфорированной панели для установки пластиковых лотков и крючков;</w:t>
      </w:r>
    </w:p>
    <w:p w:rsidR="002B351D" w:rsidRPr="002B351D" w:rsidRDefault="002B351D" w:rsidP="002B351D">
      <w:pPr>
        <w:widowControl/>
        <w:autoSpaceDE/>
        <w:autoSpaceDN/>
        <w:spacing w:after="160" w:line="276" w:lineRule="auto"/>
        <w:ind w:left="360"/>
        <w:contextualSpacing/>
        <w:jc w:val="both"/>
        <w:rPr>
          <w:rFonts w:ascii="Times New Roman" w:eastAsia="Calibri" w:hAnsi="Times New Roman" w:cs="Times New Roman"/>
        </w:rPr>
      </w:pPr>
      <w:r w:rsidRPr="002B351D">
        <w:rPr>
          <w:rFonts w:ascii="Times New Roman" w:eastAsia="Calibri" w:hAnsi="Times New Roman" w:cs="Times New Roman"/>
        </w:rPr>
        <w:t>- комплекта для освещения рабочей зоны;</w:t>
      </w:r>
    </w:p>
    <w:p w:rsidR="002B351D" w:rsidRPr="002B351D" w:rsidRDefault="002B351D" w:rsidP="002B351D">
      <w:pPr>
        <w:widowControl/>
        <w:autoSpaceDE/>
        <w:autoSpaceDN/>
        <w:spacing w:after="160" w:line="276" w:lineRule="auto"/>
        <w:ind w:left="360"/>
        <w:contextualSpacing/>
        <w:jc w:val="both"/>
        <w:rPr>
          <w:rFonts w:ascii="Times New Roman" w:eastAsia="Calibri" w:hAnsi="Times New Roman" w:cs="Times New Roman"/>
        </w:rPr>
      </w:pPr>
      <w:r w:rsidRPr="002B351D">
        <w:rPr>
          <w:rFonts w:ascii="Times New Roman" w:eastAsia="Calibri" w:hAnsi="Times New Roman" w:cs="Times New Roman"/>
        </w:rPr>
        <w:t xml:space="preserve">- пластиковых лотков в </w:t>
      </w:r>
      <w:proofErr w:type="gramStart"/>
      <w:r w:rsidRPr="002B351D">
        <w:rPr>
          <w:rFonts w:ascii="Times New Roman" w:eastAsia="Calibri" w:hAnsi="Times New Roman" w:cs="Times New Roman"/>
        </w:rPr>
        <w:t>количестве</w:t>
      </w:r>
      <w:proofErr w:type="gramEnd"/>
      <w:r w:rsidRPr="002B351D">
        <w:rPr>
          <w:rFonts w:ascii="Times New Roman" w:eastAsia="Calibri" w:hAnsi="Times New Roman" w:cs="Times New Roman"/>
        </w:rPr>
        <w:t xml:space="preserve"> 5 шт..</w:t>
      </w:r>
    </w:p>
    <w:p w:rsidR="002B351D" w:rsidRPr="002B351D" w:rsidRDefault="002B351D" w:rsidP="002B351D">
      <w:pPr>
        <w:widowControl/>
        <w:autoSpaceDE/>
        <w:autoSpaceDN/>
        <w:spacing w:after="160" w:line="276" w:lineRule="auto"/>
        <w:ind w:left="360"/>
        <w:contextualSpacing/>
        <w:jc w:val="both"/>
        <w:rPr>
          <w:rFonts w:ascii="Times New Roman" w:eastAsia="Calibri" w:hAnsi="Times New Roman" w:cs="Times New Roman"/>
        </w:rPr>
      </w:pPr>
    </w:p>
    <w:p w:rsidR="002B351D" w:rsidRPr="002B351D" w:rsidRDefault="002B351D" w:rsidP="002B351D">
      <w:pPr>
        <w:widowControl/>
        <w:numPr>
          <w:ilvl w:val="0"/>
          <w:numId w:val="5"/>
        </w:numPr>
        <w:autoSpaceDE/>
        <w:autoSpaceDN/>
        <w:spacing w:after="160" w:line="276" w:lineRule="auto"/>
        <w:contextualSpacing/>
        <w:jc w:val="both"/>
        <w:rPr>
          <w:rFonts w:ascii="Times New Roman" w:eastAsia="Calibri" w:hAnsi="Times New Roman" w:cs="Times New Roman"/>
        </w:rPr>
      </w:pPr>
      <w:r w:rsidRPr="002B351D">
        <w:rPr>
          <w:rFonts w:ascii="Times New Roman" w:eastAsia="Calibri" w:hAnsi="Times New Roman" w:cs="Times New Roman"/>
        </w:rPr>
        <w:t>Шкаф вытяжной с габаритными размерами не более (</w:t>
      </w:r>
      <w:proofErr w:type="spellStart"/>
      <w:r w:rsidRPr="002B351D">
        <w:rPr>
          <w:rFonts w:ascii="Times New Roman" w:eastAsia="Calibri" w:hAnsi="Times New Roman" w:cs="Times New Roman"/>
        </w:rPr>
        <w:t>ДхГхВ</w:t>
      </w:r>
      <w:proofErr w:type="spellEnd"/>
      <w:r w:rsidRPr="002B351D">
        <w:rPr>
          <w:rFonts w:ascii="Times New Roman" w:eastAsia="Calibri" w:hAnsi="Times New Roman" w:cs="Times New Roman"/>
        </w:rPr>
        <w:t xml:space="preserve">) 945х690х2000 мм. </w:t>
      </w:r>
      <w:proofErr w:type="gramStart"/>
      <w:r w:rsidRPr="002B351D">
        <w:rPr>
          <w:rFonts w:ascii="Times New Roman" w:eastAsia="Calibri" w:hAnsi="Times New Roman" w:cs="Times New Roman"/>
        </w:rPr>
        <w:t xml:space="preserve">Шкаф должен быть оснащён: двойным подъёмным экраном из </w:t>
      </w:r>
      <w:proofErr w:type="spellStart"/>
      <w:r w:rsidRPr="002B351D">
        <w:rPr>
          <w:rFonts w:ascii="Times New Roman" w:eastAsia="Calibri" w:hAnsi="Times New Roman" w:cs="Times New Roman"/>
        </w:rPr>
        <w:t>противоударного</w:t>
      </w:r>
      <w:proofErr w:type="spellEnd"/>
      <w:r w:rsidRPr="002B351D">
        <w:rPr>
          <w:rFonts w:ascii="Times New Roman" w:eastAsia="Calibri" w:hAnsi="Times New Roman" w:cs="Times New Roman"/>
        </w:rPr>
        <w:t xml:space="preserve"> стекла толщиной не менее 6 мм с возможностью фиксации на любой высоте, светодиодным светильником, расположенным вне рабочей зоны со степенью защиты </w:t>
      </w:r>
      <w:r w:rsidRPr="002B351D">
        <w:rPr>
          <w:rFonts w:ascii="Times New Roman" w:eastAsia="Calibri" w:hAnsi="Times New Roman" w:cs="Times New Roman"/>
          <w:lang w:val="en-US"/>
        </w:rPr>
        <w:t>IP</w:t>
      </w:r>
      <w:r w:rsidRPr="002B351D">
        <w:rPr>
          <w:rFonts w:ascii="Times New Roman" w:eastAsia="Calibri" w:hAnsi="Times New Roman" w:cs="Times New Roman"/>
        </w:rPr>
        <w:t xml:space="preserve">65, две брызгозащищённые </w:t>
      </w:r>
      <w:proofErr w:type="spellStart"/>
      <w:r w:rsidRPr="002B351D">
        <w:rPr>
          <w:rFonts w:ascii="Times New Roman" w:eastAsia="Calibri" w:hAnsi="Times New Roman" w:cs="Times New Roman"/>
        </w:rPr>
        <w:t>электророзетки</w:t>
      </w:r>
      <w:proofErr w:type="spellEnd"/>
      <w:r w:rsidRPr="002B351D">
        <w:rPr>
          <w:rFonts w:ascii="Times New Roman" w:eastAsia="Calibri" w:hAnsi="Times New Roman" w:cs="Times New Roman"/>
        </w:rPr>
        <w:t xml:space="preserve"> 220В 16А с заземлением, дифференциальным автоматическим выключателем 16А с УЗО, автономным вентилятором с регулировкой скорости вращения, тумбой под камерой во всю ширину шкафа.</w:t>
      </w:r>
      <w:proofErr w:type="gramEnd"/>
      <w:r w:rsidRPr="002B351D">
        <w:rPr>
          <w:rFonts w:ascii="Times New Roman" w:eastAsia="Calibri" w:hAnsi="Times New Roman" w:cs="Times New Roman"/>
        </w:rPr>
        <w:t xml:space="preserve"> Подключение к системе вентиляции через фланец </w:t>
      </w:r>
      <w:r w:rsidRPr="002B351D">
        <w:rPr>
          <w:rFonts w:ascii="Times New Roman" w:eastAsia="Calibri" w:hAnsi="Times New Roman" w:cs="Times New Roman"/>
          <w:lang w:val="en-US"/>
        </w:rPr>
        <w:t>d</w:t>
      </w:r>
      <w:r w:rsidRPr="002B351D">
        <w:rPr>
          <w:rFonts w:ascii="Times New Roman" w:eastAsia="Calibri" w:hAnsi="Times New Roman" w:cs="Times New Roman"/>
        </w:rPr>
        <w:t>=200 мм. Производительность 900 м</w:t>
      </w:r>
      <w:r w:rsidRPr="002B351D">
        <w:rPr>
          <w:rFonts w:ascii="Times New Roman" w:eastAsia="Calibri" w:hAnsi="Times New Roman" w:cs="Times New Roman"/>
          <w:vertAlign w:val="superscript"/>
        </w:rPr>
        <w:t>3</w:t>
      </w:r>
      <w:r w:rsidRPr="002B351D">
        <w:rPr>
          <w:rFonts w:ascii="Times New Roman" w:eastAsia="Calibri" w:hAnsi="Times New Roman" w:cs="Times New Roman"/>
        </w:rPr>
        <w:t>.</w:t>
      </w:r>
    </w:p>
    <w:p w:rsidR="002B351D" w:rsidRPr="002B351D" w:rsidRDefault="002B351D" w:rsidP="002B351D">
      <w:pPr>
        <w:widowControl/>
        <w:autoSpaceDE/>
        <w:autoSpaceDN/>
        <w:spacing w:after="160" w:line="276" w:lineRule="auto"/>
        <w:ind w:left="360"/>
        <w:contextualSpacing/>
        <w:jc w:val="both"/>
        <w:rPr>
          <w:rFonts w:ascii="Times New Roman" w:eastAsia="Calibri" w:hAnsi="Times New Roman" w:cs="Times New Roman"/>
        </w:rPr>
      </w:pPr>
    </w:p>
    <w:p w:rsidR="002B351D" w:rsidRPr="002B351D" w:rsidRDefault="002B351D" w:rsidP="002B351D">
      <w:pPr>
        <w:widowControl/>
        <w:numPr>
          <w:ilvl w:val="0"/>
          <w:numId w:val="5"/>
        </w:numPr>
        <w:autoSpaceDE/>
        <w:autoSpaceDN/>
        <w:spacing w:after="160" w:line="276" w:lineRule="auto"/>
        <w:contextualSpacing/>
        <w:jc w:val="both"/>
        <w:rPr>
          <w:rFonts w:ascii="Times New Roman" w:eastAsia="Calibri" w:hAnsi="Times New Roman" w:cs="Times New Roman"/>
        </w:rPr>
      </w:pPr>
      <w:proofErr w:type="gramStart"/>
      <w:r w:rsidRPr="002B351D">
        <w:rPr>
          <w:rFonts w:ascii="Times New Roman" w:eastAsia="Calibri" w:hAnsi="Times New Roman" w:cs="Times New Roman"/>
        </w:rPr>
        <w:t xml:space="preserve">Панель коммутации баллонов с ПГС с пневматической системой из нержавеющей стали с манометрами, ротаметрами, регуляторами давления и отсечными кранами, предназначенной для подачи и регулирования ПГС необходимой концентрации целевого компонента на поверяемые газоанализаторы без </w:t>
      </w:r>
      <w:proofErr w:type="spellStart"/>
      <w:r w:rsidRPr="002B351D">
        <w:rPr>
          <w:rFonts w:ascii="Times New Roman" w:eastAsia="Calibri" w:hAnsi="Times New Roman" w:cs="Times New Roman"/>
        </w:rPr>
        <w:t>перекоммутации</w:t>
      </w:r>
      <w:proofErr w:type="spellEnd"/>
      <w:r w:rsidRPr="002B351D">
        <w:rPr>
          <w:rFonts w:ascii="Times New Roman" w:eastAsia="Calibri" w:hAnsi="Times New Roman" w:cs="Times New Roman"/>
        </w:rPr>
        <w:t xml:space="preserve"> (отключения одного и подключения другого) баллонов с ПГС (подключение до 3-х баллонов с ПГС и 1 баллона с газом-разбавителем одновременно).</w:t>
      </w:r>
      <w:proofErr w:type="gramEnd"/>
      <w:r w:rsidRPr="002B351D">
        <w:rPr>
          <w:rFonts w:ascii="Times New Roman" w:eastAsia="Calibri" w:hAnsi="Times New Roman" w:cs="Times New Roman"/>
        </w:rPr>
        <w:t xml:space="preserve"> В состав панели включены пневматические трубки для подключения баллонов с ПГС, </w:t>
      </w:r>
      <w:proofErr w:type="spellStart"/>
      <w:r w:rsidRPr="002B351D">
        <w:rPr>
          <w:rFonts w:ascii="Times New Roman" w:eastAsia="Calibri" w:hAnsi="Times New Roman" w:cs="Times New Roman"/>
        </w:rPr>
        <w:t>законцовка</w:t>
      </w:r>
      <w:proofErr w:type="spellEnd"/>
      <w:r w:rsidRPr="002B351D">
        <w:rPr>
          <w:rFonts w:ascii="Times New Roman" w:eastAsia="Calibri" w:hAnsi="Times New Roman" w:cs="Times New Roman"/>
        </w:rPr>
        <w:t xml:space="preserve"> со стороны подключения баллонов - трубка с внутренним диаметром 6 мм.</w:t>
      </w:r>
    </w:p>
    <w:p w:rsidR="002B351D" w:rsidRPr="002B351D" w:rsidRDefault="002B351D" w:rsidP="002B351D">
      <w:pPr>
        <w:widowControl/>
        <w:autoSpaceDE/>
        <w:autoSpaceDN/>
        <w:spacing w:after="160" w:line="276" w:lineRule="auto"/>
        <w:ind w:left="360"/>
        <w:contextualSpacing/>
        <w:jc w:val="both"/>
        <w:rPr>
          <w:rFonts w:ascii="Times New Roman" w:eastAsia="Calibri" w:hAnsi="Times New Roman" w:cs="Times New Roman"/>
        </w:rPr>
      </w:pPr>
    </w:p>
    <w:p w:rsidR="002B351D" w:rsidRPr="002B351D" w:rsidRDefault="002B351D" w:rsidP="002B351D">
      <w:pPr>
        <w:widowControl/>
        <w:numPr>
          <w:ilvl w:val="0"/>
          <w:numId w:val="5"/>
        </w:numPr>
        <w:autoSpaceDE/>
        <w:autoSpaceDN/>
        <w:spacing w:after="160" w:line="276" w:lineRule="auto"/>
        <w:contextualSpacing/>
        <w:jc w:val="both"/>
        <w:rPr>
          <w:rFonts w:ascii="Times New Roman" w:eastAsia="Calibri" w:hAnsi="Times New Roman" w:cs="Times New Roman"/>
        </w:rPr>
      </w:pPr>
      <w:r w:rsidRPr="002B351D">
        <w:rPr>
          <w:rFonts w:ascii="Times New Roman" w:eastAsia="Calibri" w:hAnsi="Times New Roman" w:cs="Times New Roman"/>
        </w:rPr>
        <w:lastRenderedPageBreak/>
        <w:t xml:space="preserve">Лампа бестеневая с увеличительной линзой. Диаметр линзы: 127 мм. Увеличение: 5 диоптрий. Электропитание: 220 — 240 В. </w:t>
      </w:r>
      <w:proofErr w:type="spellStart"/>
      <w:r w:rsidRPr="002B351D">
        <w:rPr>
          <w:rFonts w:ascii="Times New Roman" w:eastAsia="Calibri" w:hAnsi="Times New Roman" w:cs="Times New Roman"/>
        </w:rPr>
        <w:t>Пантографический</w:t>
      </w:r>
      <w:proofErr w:type="spellEnd"/>
      <w:r w:rsidRPr="002B351D">
        <w:rPr>
          <w:rFonts w:ascii="Times New Roman" w:eastAsia="Calibri" w:hAnsi="Times New Roman" w:cs="Times New Roman"/>
        </w:rPr>
        <w:t xml:space="preserve"> механизм для точного позиционирования. </w:t>
      </w:r>
      <w:proofErr w:type="spellStart"/>
      <w:r w:rsidRPr="002B351D">
        <w:rPr>
          <w:rFonts w:ascii="Times New Roman" w:eastAsia="Calibri" w:hAnsi="Times New Roman" w:cs="Times New Roman"/>
        </w:rPr>
        <w:t>Струбцинное</w:t>
      </w:r>
      <w:proofErr w:type="spellEnd"/>
      <w:r w:rsidRPr="002B351D">
        <w:rPr>
          <w:rFonts w:ascii="Times New Roman" w:eastAsia="Calibri" w:hAnsi="Times New Roman" w:cs="Times New Roman"/>
        </w:rPr>
        <w:t xml:space="preserve"> крепление к столу. Цветовая температура — 6500К</w:t>
      </w:r>
    </w:p>
    <w:p w:rsidR="002B351D" w:rsidRPr="002B351D" w:rsidRDefault="002B351D" w:rsidP="002B351D">
      <w:pPr>
        <w:widowControl/>
        <w:autoSpaceDE/>
        <w:autoSpaceDN/>
        <w:spacing w:after="160" w:line="276" w:lineRule="auto"/>
        <w:ind w:left="360"/>
        <w:contextualSpacing/>
        <w:jc w:val="both"/>
        <w:rPr>
          <w:rFonts w:ascii="Times New Roman" w:eastAsia="Calibri" w:hAnsi="Times New Roman" w:cs="Times New Roman"/>
        </w:rPr>
      </w:pPr>
    </w:p>
    <w:p w:rsidR="002B351D" w:rsidRPr="002B351D" w:rsidRDefault="002B351D" w:rsidP="002B351D">
      <w:pPr>
        <w:widowControl/>
        <w:numPr>
          <w:ilvl w:val="0"/>
          <w:numId w:val="5"/>
        </w:numPr>
        <w:autoSpaceDE/>
        <w:autoSpaceDN/>
        <w:spacing w:after="160" w:line="276" w:lineRule="auto"/>
        <w:contextualSpacing/>
        <w:jc w:val="both"/>
        <w:rPr>
          <w:rFonts w:ascii="Times New Roman" w:eastAsia="Calibri" w:hAnsi="Times New Roman" w:cs="Times New Roman"/>
        </w:rPr>
      </w:pPr>
      <w:proofErr w:type="gramStart"/>
      <w:r w:rsidRPr="002B351D">
        <w:rPr>
          <w:rFonts w:ascii="Times New Roman" w:eastAsia="Calibri" w:hAnsi="Times New Roman" w:cs="Times New Roman"/>
        </w:rPr>
        <w:t>Цифровой</w:t>
      </w:r>
      <w:proofErr w:type="gramEnd"/>
      <w:r w:rsidRPr="002B351D">
        <w:rPr>
          <w:rFonts w:ascii="Times New Roman" w:eastAsia="Calibri" w:hAnsi="Times New Roman" w:cs="Times New Roman"/>
        </w:rPr>
        <w:t xml:space="preserve"> </w:t>
      </w:r>
      <w:proofErr w:type="spellStart"/>
      <w:r w:rsidRPr="002B351D">
        <w:rPr>
          <w:rFonts w:ascii="Times New Roman" w:eastAsia="Calibri" w:hAnsi="Times New Roman" w:cs="Times New Roman"/>
        </w:rPr>
        <w:t>мультиметр</w:t>
      </w:r>
      <w:proofErr w:type="spellEnd"/>
      <w:r w:rsidRPr="002B351D">
        <w:rPr>
          <w:rFonts w:ascii="Times New Roman" w:eastAsia="Calibri" w:hAnsi="Times New Roman" w:cs="Times New Roman"/>
        </w:rPr>
        <w:t xml:space="preserve"> с характеристиками:</w:t>
      </w:r>
    </w:p>
    <w:p w:rsidR="002B351D" w:rsidRPr="002B351D" w:rsidRDefault="002B351D" w:rsidP="002B351D">
      <w:pPr>
        <w:widowControl/>
        <w:autoSpaceDE/>
        <w:autoSpaceDN/>
        <w:spacing w:after="160" w:line="276" w:lineRule="auto"/>
        <w:ind w:left="360"/>
        <w:contextualSpacing/>
        <w:jc w:val="right"/>
        <w:rPr>
          <w:rFonts w:ascii="Times New Roman" w:eastAsia="Calibri" w:hAnsi="Times New Roman" w:cs="Times New Roman"/>
        </w:rPr>
      </w:pPr>
      <w:r w:rsidRPr="002B351D">
        <w:rPr>
          <w:rFonts w:ascii="Times New Roman" w:eastAsia="Calibri" w:hAnsi="Times New Roman" w:cs="Times New Roman"/>
        </w:rPr>
        <w:t>Таблица 2.</w:t>
      </w:r>
    </w:p>
    <w:p w:rsidR="002B351D" w:rsidRPr="002B351D" w:rsidRDefault="002B351D" w:rsidP="002B351D">
      <w:pPr>
        <w:widowControl/>
        <w:autoSpaceDE/>
        <w:autoSpaceDN/>
        <w:spacing w:after="160" w:line="276" w:lineRule="auto"/>
        <w:ind w:left="360"/>
        <w:contextualSpacing/>
        <w:rPr>
          <w:rFonts w:ascii="Times New Roman" w:eastAsia="Calibri" w:hAnsi="Times New Roman" w:cs="Times New Roman"/>
        </w:rPr>
      </w:pPr>
      <w:r w:rsidRPr="002B351D">
        <w:rPr>
          <w:rFonts w:ascii="Proxima Nova Lt" w:eastAsia="Calibri" w:hAnsi="Proxima Nova Lt" w:cs="Arial"/>
        </w:rPr>
        <w:t xml:space="preserve">Характеристики в </w:t>
      </w:r>
      <w:proofErr w:type="gramStart"/>
      <w:r w:rsidRPr="002B351D">
        <w:rPr>
          <w:rFonts w:ascii="Proxima Nova Lt" w:eastAsia="Calibri" w:hAnsi="Proxima Nova Lt" w:cs="Arial"/>
        </w:rPr>
        <w:t>режиме</w:t>
      </w:r>
      <w:proofErr w:type="gramEnd"/>
      <w:r w:rsidRPr="002B351D">
        <w:rPr>
          <w:rFonts w:ascii="Proxima Nova Lt" w:eastAsia="Calibri" w:hAnsi="Proxima Nova Lt" w:cs="Arial"/>
        </w:rPr>
        <w:t xml:space="preserve"> измерения напряжения постоянного тока: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871"/>
        <w:gridCol w:w="4871"/>
      </w:tblGrid>
      <w:tr w:rsidR="002B351D" w:rsidRPr="002B351D" w:rsidTr="005111AB">
        <w:tc>
          <w:tcPr>
            <w:tcW w:w="4871" w:type="dxa"/>
          </w:tcPr>
          <w:p w:rsidR="002B351D" w:rsidRPr="002B351D" w:rsidRDefault="002B351D" w:rsidP="002B351D">
            <w:pPr>
              <w:widowControl/>
              <w:autoSpaceDE/>
              <w:autoSpaceDN/>
              <w:jc w:val="center"/>
              <w:rPr>
                <w:rFonts w:ascii="Proxima Nova Cn Lt" w:eastAsia="Calibri" w:hAnsi="Proxima Nova Cn Lt" w:cs="Arial"/>
              </w:rPr>
            </w:pPr>
            <w:r w:rsidRPr="002B351D">
              <w:rPr>
                <w:rFonts w:ascii="Proxima Nova Cn Lt" w:eastAsia="Calibri" w:hAnsi="Proxima Nova Cn Lt" w:cs="Arial"/>
              </w:rPr>
              <w:t>Пределы измерений</w:t>
            </w:r>
          </w:p>
        </w:tc>
        <w:tc>
          <w:tcPr>
            <w:tcW w:w="4871" w:type="dxa"/>
          </w:tcPr>
          <w:p w:rsidR="002B351D" w:rsidRPr="002B351D" w:rsidRDefault="002B351D" w:rsidP="002B351D">
            <w:pPr>
              <w:widowControl/>
              <w:autoSpaceDE/>
              <w:autoSpaceDN/>
              <w:jc w:val="center"/>
              <w:rPr>
                <w:rFonts w:ascii="Proxima Nova Cn Lt" w:eastAsia="Calibri" w:hAnsi="Proxima Nova Cn Lt" w:cs="Arial"/>
              </w:rPr>
            </w:pPr>
            <w:r w:rsidRPr="002B351D">
              <w:rPr>
                <w:rFonts w:ascii="Proxima Nova Cn Lt" w:eastAsia="Calibri" w:hAnsi="Proxima Nova Cn Lt" w:cs="Arial"/>
              </w:rPr>
              <w:t>Пределы допускаемой абсолютной погрешности*</w:t>
            </w:r>
          </w:p>
        </w:tc>
      </w:tr>
      <w:tr w:rsidR="002B351D" w:rsidRPr="002B351D" w:rsidTr="005111AB">
        <w:tc>
          <w:tcPr>
            <w:tcW w:w="4871" w:type="dxa"/>
          </w:tcPr>
          <w:p w:rsidR="002B351D" w:rsidRPr="002B351D" w:rsidRDefault="002B351D" w:rsidP="002B351D">
            <w:pPr>
              <w:widowControl/>
              <w:autoSpaceDE/>
              <w:autoSpaceDN/>
              <w:jc w:val="center"/>
              <w:rPr>
                <w:rFonts w:ascii="Proxima Nova Cn Lt" w:eastAsia="Calibri" w:hAnsi="Proxima Nova Cn Lt" w:cs="Arial"/>
              </w:rPr>
            </w:pPr>
            <w:r w:rsidRPr="002B351D">
              <w:rPr>
                <w:rFonts w:ascii="Proxima Nova Cn Lt" w:eastAsia="Calibri" w:hAnsi="Proxima Nova Cn Lt" w:cs="Arial"/>
              </w:rPr>
              <w:t>600,0 мВ</w:t>
            </w:r>
          </w:p>
        </w:tc>
        <w:tc>
          <w:tcPr>
            <w:tcW w:w="4871" w:type="dxa"/>
            <w:vAlign w:val="center"/>
          </w:tcPr>
          <w:p w:rsidR="002B351D" w:rsidRPr="002B351D" w:rsidRDefault="002B351D" w:rsidP="002B351D">
            <w:pPr>
              <w:widowControl/>
              <w:autoSpaceDE/>
              <w:autoSpaceDN/>
              <w:jc w:val="center"/>
              <w:rPr>
                <w:rFonts w:ascii="Proxima Nova Cn Lt" w:eastAsia="Calibri" w:hAnsi="Proxima Nova Cn Lt" w:cs="Arial"/>
              </w:rPr>
            </w:pPr>
            <w:r w:rsidRPr="002B351D">
              <w:rPr>
                <w:rFonts w:ascii="Proxima Nova Cn Lt" w:eastAsia="Calibri" w:hAnsi="Proxima Nova Cn Lt" w:cs="Arial"/>
              </w:rPr>
              <w:t>±(0,5 + 5)</w:t>
            </w:r>
          </w:p>
        </w:tc>
      </w:tr>
      <w:tr w:rsidR="002B351D" w:rsidRPr="002B351D" w:rsidTr="005111AB">
        <w:tc>
          <w:tcPr>
            <w:tcW w:w="4871" w:type="dxa"/>
          </w:tcPr>
          <w:p w:rsidR="002B351D" w:rsidRPr="002B351D" w:rsidRDefault="002B351D" w:rsidP="002B351D">
            <w:pPr>
              <w:widowControl/>
              <w:autoSpaceDE/>
              <w:autoSpaceDN/>
              <w:jc w:val="center"/>
              <w:rPr>
                <w:rFonts w:ascii="Proxima Nova Cn Lt" w:eastAsia="Calibri" w:hAnsi="Proxima Nova Cn Lt" w:cs="Arial"/>
              </w:rPr>
            </w:pPr>
            <w:r w:rsidRPr="002B351D">
              <w:rPr>
                <w:rFonts w:ascii="Proxima Nova Cn Lt" w:eastAsia="Calibri" w:hAnsi="Proxima Nova Cn Lt" w:cs="Arial"/>
              </w:rPr>
              <w:t>6,000</w:t>
            </w:r>
            <w:proofErr w:type="gramStart"/>
            <w:r w:rsidRPr="002B351D">
              <w:rPr>
                <w:rFonts w:ascii="Proxima Nova Cn Lt" w:eastAsia="Calibri" w:hAnsi="Proxima Nova Cn Lt" w:cs="Arial"/>
              </w:rPr>
              <w:t xml:space="preserve"> В</w:t>
            </w:r>
            <w:proofErr w:type="gramEnd"/>
          </w:p>
        </w:tc>
        <w:tc>
          <w:tcPr>
            <w:tcW w:w="4871" w:type="dxa"/>
            <w:vMerge w:val="restart"/>
            <w:vAlign w:val="center"/>
          </w:tcPr>
          <w:p w:rsidR="002B351D" w:rsidRPr="002B351D" w:rsidRDefault="002B351D" w:rsidP="002B351D">
            <w:pPr>
              <w:widowControl/>
              <w:autoSpaceDE/>
              <w:autoSpaceDN/>
              <w:jc w:val="center"/>
              <w:rPr>
                <w:rFonts w:ascii="Proxima Nova Cn Lt" w:eastAsia="Calibri" w:hAnsi="Proxima Nova Cn Lt" w:cs="Arial"/>
              </w:rPr>
            </w:pPr>
            <w:r w:rsidRPr="002B351D">
              <w:rPr>
                <w:rFonts w:ascii="Proxima Nova Cn Lt" w:eastAsia="Calibri" w:hAnsi="Proxima Nova Cn Lt" w:cs="Arial"/>
              </w:rPr>
              <w:t>±(0,3 + 3)</w:t>
            </w:r>
          </w:p>
        </w:tc>
      </w:tr>
      <w:tr w:rsidR="002B351D" w:rsidRPr="002B351D" w:rsidTr="005111AB">
        <w:tc>
          <w:tcPr>
            <w:tcW w:w="4871" w:type="dxa"/>
          </w:tcPr>
          <w:p w:rsidR="002B351D" w:rsidRPr="002B351D" w:rsidRDefault="002B351D" w:rsidP="002B351D">
            <w:pPr>
              <w:widowControl/>
              <w:autoSpaceDE/>
              <w:autoSpaceDN/>
              <w:jc w:val="center"/>
              <w:rPr>
                <w:rFonts w:ascii="Proxima Nova Cn Lt" w:eastAsia="Calibri" w:hAnsi="Proxima Nova Cn Lt" w:cs="Arial"/>
              </w:rPr>
            </w:pPr>
            <w:r w:rsidRPr="002B351D">
              <w:rPr>
                <w:rFonts w:ascii="Proxima Nova Cn Lt" w:eastAsia="Calibri" w:hAnsi="Proxima Nova Cn Lt" w:cs="Arial"/>
              </w:rPr>
              <w:t>60,00</w:t>
            </w:r>
            <w:proofErr w:type="gramStart"/>
            <w:r w:rsidRPr="002B351D">
              <w:rPr>
                <w:rFonts w:ascii="Proxima Nova Cn Lt" w:eastAsia="Calibri" w:hAnsi="Proxima Nova Cn Lt" w:cs="Arial"/>
              </w:rPr>
              <w:t xml:space="preserve"> В</w:t>
            </w:r>
            <w:proofErr w:type="gramEnd"/>
          </w:p>
        </w:tc>
        <w:tc>
          <w:tcPr>
            <w:tcW w:w="4871" w:type="dxa"/>
            <w:vMerge/>
            <w:vAlign w:val="center"/>
          </w:tcPr>
          <w:p w:rsidR="002B351D" w:rsidRPr="002B351D" w:rsidRDefault="002B351D" w:rsidP="002B351D">
            <w:pPr>
              <w:widowControl/>
              <w:autoSpaceDE/>
              <w:autoSpaceDN/>
              <w:jc w:val="center"/>
              <w:rPr>
                <w:rFonts w:ascii="Proxima Nova Cn Lt" w:eastAsia="Calibri" w:hAnsi="Proxima Nova Cn Lt" w:cs="Arial"/>
              </w:rPr>
            </w:pPr>
          </w:p>
        </w:tc>
      </w:tr>
      <w:tr w:rsidR="002B351D" w:rsidRPr="002B351D" w:rsidTr="005111AB">
        <w:tc>
          <w:tcPr>
            <w:tcW w:w="4871" w:type="dxa"/>
          </w:tcPr>
          <w:p w:rsidR="002B351D" w:rsidRPr="002B351D" w:rsidRDefault="002B351D" w:rsidP="002B351D">
            <w:pPr>
              <w:widowControl/>
              <w:autoSpaceDE/>
              <w:autoSpaceDN/>
              <w:jc w:val="center"/>
              <w:rPr>
                <w:rFonts w:ascii="Proxima Nova Cn Lt" w:eastAsia="Calibri" w:hAnsi="Proxima Nova Cn Lt" w:cs="Arial"/>
              </w:rPr>
            </w:pPr>
            <w:r w:rsidRPr="002B351D">
              <w:rPr>
                <w:rFonts w:ascii="Proxima Nova Cn Lt" w:eastAsia="Calibri" w:hAnsi="Proxima Nova Cn Lt" w:cs="Arial"/>
              </w:rPr>
              <w:t>600,0</w:t>
            </w:r>
            <w:proofErr w:type="gramStart"/>
            <w:r w:rsidRPr="002B351D">
              <w:rPr>
                <w:rFonts w:ascii="Proxima Nova Cn Lt" w:eastAsia="Calibri" w:hAnsi="Proxima Nova Cn Lt" w:cs="Arial"/>
              </w:rPr>
              <w:t xml:space="preserve"> В</w:t>
            </w:r>
            <w:proofErr w:type="gramEnd"/>
          </w:p>
        </w:tc>
        <w:tc>
          <w:tcPr>
            <w:tcW w:w="4871" w:type="dxa"/>
            <w:vMerge/>
          </w:tcPr>
          <w:p w:rsidR="002B351D" w:rsidRPr="002B351D" w:rsidRDefault="002B351D" w:rsidP="002B351D">
            <w:pPr>
              <w:widowControl/>
              <w:autoSpaceDE/>
              <w:autoSpaceDN/>
              <w:jc w:val="center"/>
              <w:rPr>
                <w:rFonts w:ascii="Proxima Nova Cn Lt" w:eastAsia="Calibri" w:hAnsi="Proxima Nova Cn Lt" w:cs="Arial"/>
              </w:rPr>
            </w:pPr>
          </w:p>
        </w:tc>
      </w:tr>
      <w:tr w:rsidR="002B351D" w:rsidRPr="002B351D" w:rsidTr="005111AB">
        <w:trPr>
          <w:trHeight w:val="70"/>
        </w:trPr>
        <w:tc>
          <w:tcPr>
            <w:tcW w:w="4871" w:type="dxa"/>
          </w:tcPr>
          <w:p w:rsidR="002B351D" w:rsidRPr="002B351D" w:rsidRDefault="002B351D" w:rsidP="002B351D">
            <w:pPr>
              <w:widowControl/>
              <w:autoSpaceDE/>
              <w:autoSpaceDN/>
              <w:jc w:val="center"/>
              <w:rPr>
                <w:rFonts w:ascii="Proxima Nova Cn Lt" w:eastAsia="Calibri" w:hAnsi="Proxima Nova Cn Lt" w:cs="Arial"/>
              </w:rPr>
            </w:pPr>
            <w:r w:rsidRPr="002B351D">
              <w:rPr>
                <w:rFonts w:ascii="Proxima Nova Cn Lt" w:eastAsia="Calibri" w:hAnsi="Proxima Nova Cn Lt" w:cs="Arial"/>
              </w:rPr>
              <w:t>1000</w:t>
            </w:r>
            <w:proofErr w:type="gramStart"/>
            <w:r w:rsidRPr="002B351D">
              <w:rPr>
                <w:rFonts w:ascii="Proxima Nova Cn Lt" w:eastAsia="Calibri" w:hAnsi="Proxima Nova Cn Lt" w:cs="Arial"/>
              </w:rPr>
              <w:t xml:space="preserve"> В</w:t>
            </w:r>
            <w:proofErr w:type="gramEnd"/>
          </w:p>
        </w:tc>
        <w:tc>
          <w:tcPr>
            <w:tcW w:w="4871" w:type="dxa"/>
            <w:vMerge/>
          </w:tcPr>
          <w:p w:rsidR="002B351D" w:rsidRPr="002B351D" w:rsidRDefault="002B351D" w:rsidP="002B351D">
            <w:pPr>
              <w:widowControl/>
              <w:autoSpaceDE/>
              <w:autoSpaceDN/>
              <w:jc w:val="center"/>
              <w:rPr>
                <w:rFonts w:ascii="Proxima Nova Cn Lt" w:eastAsia="Calibri" w:hAnsi="Proxima Nova Cn Lt" w:cs="Arial"/>
              </w:rPr>
            </w:pPr>
          </w:p>
        </w:tc>
      </w:tr>
    </w:tbl>
    <w:p w:rsidR="002B351D" w:rsidRPr="002B351D" w:rsidRDefault="002B351D" w:rsidP="002B351D">
      <w:pPr>
        <w:widowControl/>
        <w:autoSpaceDE/>
        <w:autoSpaceDN/>
        <w:spacing w:line="259" w:lineRule="auto"/>
        <w:rPr>
          <w:rFonts w:ascii="Proxima Nova Lt" w:eastAsia="Calibri" w:hAnsi="Proxima Nova Lt" w:cs="Arial"/>
        </w:rPr>
      </w:pPr>
      <w:proofErr w:type="gramStart"/>
      <w:r w:rsidRPr="002B351D">
        <w:rPr>
          <w:rFonts w:ascii="Proxima Nova Lt" w:eastAsia="Calibri" w:hAnsi="Proxima Nova Lt" w:cs="Arial"/>
        </w:rPr>
        <w:t>*) Здесь и далее параметры погрешности выражены в % от измеренного значения + число единиц младшего разряда (</w:t>
      </w:r>
      <w:proofErr w:type="spellStart"/>
      <w:r w:rsidRPr="002B351D">
        <w:rPr>
          <w:rFonts w:ascii="Proxima Nova Lt" w:eastAsia="Calibri" w:hAnsi="Proxima Nova Lt" w:cs="Arial"/>
        </w:rPr>
        <w:t>е.м.р</w:t>
      </w:r>
      <w:proofErr w:type="spellEnd"/>
      <w:r w:rsidRPr="002B351D">
        <w:rPr>
          <w:rFonts w:ascii="Proxima Nova Lt" w:eastAsia="Calibri" w:hAnsi="Proxima Nova Lt" w:cs="Arial"/>
        </w:rPr>
        <w:t>.)</w:t>
      </w:r>
      <w:proofErr w:type="gramEnd"/>
    </w:p>
    <w:p w:rsidR="002B351D" w:rsidRPr="002B351D" w:rsidRDefault="002B351D" w:rsidP="002B351D">
      <w:pPr>
        <w:widowControl/>
        <w:autoSpaceDE/>
        <w:autoSpaceDN/>
        <w:spacing w:line="259" w:lineRule="auto"/>
        <w:rPr>
          <w:rFonts w:ascii="Proxima Nova Lt" w:eastAsia="Calibri" w:hAnsi="Proxima Nova Lt" w:cs="Arial"/>
          <w:sz w:val="20"/>
          <w:szCs w:val="20"/>
        </w:rPr>
      </w:pPr>
    </w:p>
    <w:p w:rsidR="002B351D" w:rsidRPr="002B351D" w:rsidRDefault="002B351D" w:rsidP="002B351D">
      <w:pPr>
        <w:widowControl/>
        <w:autoSpaceDE/>
        <w:autoSpaceDN/>
        <w:spacing w:line="259" w:lineRule="auto"/>
        <w:rPr>
          <w:rFonts w:ascii="Proxima Nova Lt" w:eastAsia="Calibri" w:hAnsi="Proxima Nova Lt" w:cs="Arial"/>
        </w:rPr>
      </w:pPr>
      <w:r w:rsidRPr="002B351D">
        <w:rPr>
          <w:rFonts w:ascii="Proxima Nova Lt" w:eastAsia="Calibri" w:hAnsi="Proxima Nova Lt" w:cs="Arial"/>
        </w:rPr>
        <w:t xml:space="preserve">Характеристики в </w:t>
      </w:r>
      <w:proofErr w:type="gramStart"/>
      <w:r w:rsidRPr="002B351D">
        <w:rPr>
          <w:rFonts w:ascii="Proxima Nova Lt" w:eastAsia="Calibri" w:hAnsi="Proxima Nova Lt" w:cs="Arial"/>
        </w:rPr>
        <w:t>режиме</w:t>
      </w:r>
      <w:proofErr w:type="gramEnd"/>
      <w:r w:rsidRPr="002B351D">
        <w:rPr>
          <w:rFonts w:ascii="Proxima Nova Lt" w:eastAsia="Calibri" w:hAnsi="Proxima Nova Lt" w:cs="Arial"/>
        </w:rPr>
        <w:t xml:space="preserve"> измерения напряжения переменного тока: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2405"/>
        <w:gridCol w:w="3402"/>
        <w:gridCol w:w="3935"/>
      </w:tblGrid>
      <w:tr w:rsidR="002B351D" w:rsidRPr="002B351D" w:rsidTr="005111AB">
        <w:trPr>
          <w:trHeight w:val="70"/>
          <w:jc w:val="center"/>
        </w:trPr>
        <w:tc>
          <w:tcPr>
            <w:tcW w:w="2405" w:type="dxa"/>
            <w:vMerge w:val="restart"/>
            <w:vAlign w:val="center"/>
          </w:tcPr>
          <w:p w:rsidR="002B351D" w:rsidRPr="002B351D" w:rsidRDefault="002B351D" w:rsidP="002B351D">
            <w:pPr>
              <w:widowControl/>
              <w:autoSpaceDE/>
              <w:autoSpaceDN/>
              <w:jc w:val="center"/>
              <w:rPr>
                <w:rFonts w:ascii="Proxima Nova Cn Lt" w:eastAsia="Calibri" w:hAnsi="Proxima Nova Cn Lt" w:cs="Arial"/>
              </w:rPr>
            </w:pPr>
            <w:r w:rsidRPr="002B351D">
              <w:rPr>
                <w:rFonts w:ascii="Proxima Nova Cn Lt" w:eastAsia="Calibri" w:hAnsi="Proxima Nova Cn Lt" w:cs="Arial"/>
              </w:rPr>
              <w:t>Пределы измерений</w:t>
            </w:r>
          </w:p>
        </w:tc>
        <w:tc>
          <w:tcPr>
            <w:tcW w:w="7337" w:type="dxa"/>
            <w:gridSpan w:val="2"/>
            <w:vAlign w:val="center"/>
          </w:tcPr>
          <w:p w:rsidR="002B351D" w:rsidRPr="002B351D" w:rsidRDefault="002B351D" w:rsidP="002B351D">
            <w:pPr>
              <w:widowControl/>
              <w:autoSpaceDE/>
              <w:autoSpaceDN/>
              <w:jc w:val="center"/>
              <w:rPr>
                <w:rFonts w:ascii="Proxima Nova Cn Lt" w:eastAsia="Calibri" w:hAnsi="Proxima Nova Cn Lt" w:cs="Arial"/>
              </w:rPr>
            </w:pPr>
            <w:r w:rsidRPr="002B351D">
              <w:rPr>
                <w:rFonts w:ascii="Proxima Nova Cn Lt" w:eastAsia="Calibri" w:hAnsi="Proxima Nova Cn Lt" w:cs="Arial"/>
              </w:rPr>
              <w:t>Пределы допускаемой абсолютной погрешности*</w:t>
            </w:r>
          </w:p>
        </w:tc>
      </w:tr>
      <w:tr w:rsidR="002B351D" w:rsidRPr="002B351D" w:rsidTr="005111AB">
        <w:trPr>
          <w:jc w:val="center"/>
        </w:trPr>
        <w:tc>
          <w:tcPr>
            <w:tcW w:w="2405" w:type="dxa"/>
            <w:vMerge/>
            <w:vAlign w:val="center"/>
          </w:tcPr>
          <w:p w:rsidR="002B351D" w:rsidRPr="002B351D" w:rsidRDefault="002B351D" w:rsidP="002B351D">
            <w:pPr>
              <w:widowControl/>
              <w:autoSpaceDE/>
              <w:autoSpaceDN/>
              <w:jc w:val="center"/>
              <w:rPr>
                <w:rFonts w:ascii="Proxima Nova Cn Lt" w:eastAsia="Calibri" w:hAnsi="Proxima Nova Cn Lt" w:cs="Arial"/>
              </w:rPr>
            </w:pPr>
          </w:p>
        </w:tc>
        <w:tc>
          <w:tcPr>
            <w:tcW w:w="3402" w:type="dxa"/>
            <w:vAlign w:val="center"/>
          </w:tcPr>
          <w:p w:rsidR="002B351D" w:rsidRPr="002B351D" w:rsidRDefault="002B351D" w:rsidP="002B351D">
            <w:pPr>
              <w:widowControl/>
              <w:autoSpaceDE/>
              <w:autoSpaceDN/>
              <w:jc w:val="center"/>
              <w:rPr>
                <w:rFonts w:ascii="Proxima Nova Cn Lt" w:eastAsia="Calibri" w:hAnsi="Proxima Nova Cn Lt" w:cs="Arial"/>
                <w:u w:val="single"/>
              </w:rPr>
            </w:pPr>
            <w:r w:rsidRPr="002B351D">
              <w:rPr>
                <w:rFonts w:ascii="Proxima Nova Cn Lt" w:eastAsia="Calibri" w:hAnsi="Proxima Nova Cn Lt" w:cs="Arial"/>
              </w:rPr>
              <w:t>От 40 Гц до 500 Гц</w:t>
            </w:r>
          </w:p>
        </w:tc>
        <w:tc>
          <w:tcPr>
            <w:tcW w:w="3935" w:type="dxa"/>
            <w:vAlign w:val="center"/>
          </w:tcPr>
          <w:p w:rsidR="002B351D" w:rsidRPr="002B351D" w:rsidRDefault="002B351D" w:rsidP="002B351D">
            <w:pPr>
              <w:widowControl/>
              <w:autoSpaceDE/>
              <w:autoSpaceDN/>
              <w:jc w:val="center"/>
              <w:rPr>
                <w:rFonts w:ascii="Proxima Nova Cn Lt" w:eastAsia="Calibri" w:hAnsi="Proxima Nova Cn Lt" w:cs="Arial"/>
              </w:rPr>
            </w:pPr>
            <w:r w:rsidRPr="002B351D">
              <w:rPr>
                <w:rFonts w:ascii="Proxima Nova Cn Lt" w:eastAsia="Calibri" w:hAnsi="Proxima Nova Cn Lt" w:cs="Arial"/>
              </w:rPr>
              <w:t>От 500 Гц до 1000 Гц</w:t>
            </w:r>
          </w:p>
        </w:tc>
      </w:tr>
      <w:tr w:rsidR="002B351D" w:rsidRPr="002B351D" w:rsidTr="005111AB">
        <w:trPr>
          <w:jc w:val="center"/>
        </w:trPr>
        <w:tc>
          <w:tcPr>
            <w:tcW w:w="2405" w:type="dxa"/>
            <w:vAlign w:val="center"/>
          </w:tcPr>
          <w:p w:rsidR="002B351D" w:rsidRPr="002B351D" w:rsidRDefault="002B351D" w:rsidP="002B351D">
            <w:pPr>
              <w:widowControl/>
              <w:autoSpaceDE/>
              <w:autoSpaceDN/>
              <w:jc w:val="center"/>
              <w:rPr>
                <w:rFonts w:ascii="Proxima Nova Cn Lt" w:eastAsia="Calibri" w:hAnsi="Proxima Nova Cn Lt" w:cs="Arial"/>
              </w:rPr>
            </w:pPr>
            <w:r w:rsidRPr="002B351D">
              <w:rPr>
                <w:rFonts w:ascii="Proxima Nova Cn Lt" w:eastAsia="Calibri" w:hAnsi="Proxima Nova Cn Lt" w:cs="Arial"/>
              </w:rPr>
              <w:t>6,000</w:t>
            </w:r>
            <w:proofErr w:type="gramStart"/>
            <w:r w:rsidRPr="002B351D">
              <w:rPr>
                <w:rFonts w:ascii="Proxima Nova Cn Lt" w:eastAsia="Calibri" w:hAnsi="Proxima Nova Cn Lt" w:cs="Arial"/>
              </w:rPr>
              <w:t xml:space="preserve"> В</w:t>
            </w:r>
            <w:proofErr w:type="gramEnd"/>
          </w:p>
        </w:tc>
        <w:tc>
          <w:tcPr>
            <w:tcW w:w="3402" w:type="dxa"/>
            <w:vMerge w:val="restart"/>
            <w:vAlign w:val="center"/>
          </w:tcPr>
          <w:p w:rsidR="002B351D" w:rsidRPr="002B351D" w:rsidRDefault="002B351D" w:rsidP="002B351D">
            <w:pPr>
              <w:widowControl/>
              <w:autoSpaceDE/>
              <w:autoSpaceDN/>
              <w:jc w:val="center"/>
              <w:rPr>
                <w:rFonts w:ascii="Proxima Nova Cn Lt" w:eastAsia="Calibri" w:hAnsi="Proxima Nova Cn Lt" w:cs="Arial"/>
              </w:rPr>
            </w:pPr>
            <w:r w:rsidRPr="002B351D">
              <w:rPr>
                <w:rFonts w:ascii="Proxima Nova Cn Lt" w:eastAsia="Calibri" w:hAnsi="Proxima Nova Cn Lt" w:cs="Arial"/>
              </w:rPr>
              <w:t>±(0,9 + 3)</w:t>
            </w:r>
          </w:p>
        </w:tc>
        <w:tc>
          <w:tcPr>
            <w:tcW w:w="3935" w:type="dxa"/>
            <w:vMerge w:val="restart"/>
            <w:vAlign w:val="center"/>
          </w:tcPr>
          <w:p w:rsidR="002B351D" w:rsidRPr="002B351D" w:rsidRDefault="002B351D" w:rsidP="002B351D">
            <w:pPr>
              <w:widowControl/>
              <w:autoSpaceDE/>
              <w:autoSpaceDN/>
              <w:jc w:val="center"/>
              <w:rPr>
                <w:rFonts w:ascii="Proxima Nova Cn Lt" w:eastAsia="Calibri" w:hAnsi="Proxima Nova Cn Lt" w:cs="Arial"/>
              </w:rPr>
            </w:pPr>
            <w:r w:rsidRPr="002B351D">
              <w:rPr>
                <w:rFonts w:ascii="Proxima Nova Cn Lt" w:eastAsia="Calibri" w:hAnsi="Proxima Nova Cn Lt" w:cs="Arial"/>
              </w:rPr>
              <w:t>±(1,8 + 3)</w:t>
            </w:r>
          </w:p>
        </w:tc>
      </w:tr>
      <w:tr w:rsidR="002B351D" w:rsidRPr="002B351D" w:rsidTr="005111AB">
        <w:trPr>
          <w:jc w:val="center"/>
        </w:trPr>
        <w:tc>
          <w:tcPr>
            <w:tcW w:w="2405" w:type="dxa"/>
            <w:vAlign w:val="center"/>
          </w:tcPr>
          <w:p w:rsidR="002B351D" w:rsidRPr="002B351D" w:rsidRDefault="002B351D" w:rsidP="002B351D">
            <w:pPr>
              <w:widowControl/>
              <w:autoSpaceDE/>
              <w:autoSpaceDN/>
              <w:jc w:val="center"/>
              <w:rPr>
                <w:rFonts w:ascii="Proxima Nova Cn Lt" w:eastAsia="Calibri" w:hAnsi="Proxima Nova Cn Lt" w:cs="Arial"/>
              </w:rPr>
            </w:pPr>
            <w:r w:rsidRPr="002B351D">
              <w:rPr>
                <w:rFonts w:ascii="Proxima Nova Cn Lt" w:eastAsia="Calibri" w:hAnsi="Proxima Nova Cn Lt" w:cs="Arial"/>
              </w:rPr>
              <w:t>60,00</w:t>
            </w:r>
            <w:proofErr w:type="gramStart"/>
            <w:r w:rsidRPr="002B351D">
              <w:rPr>
                <w:rFonts w:ascii="Proxima Nova Cn Lt" w:eastAsia="Calibri" w:hAnsi="Proxima Nova Cn Lt" w:cs="Arial"/>
              </w:rPr>
              <w:t xml:space="preserve"> В</w:t>
            </w:r>
            <w:proofErr w:type="gramEnd"/>
          </w:p>
        </w:tc>
        <w:tc>
          <w:tcPr>
            <w:tcW w:w="3402" w:type="dxa"/>
            <w:vMerge/>
            <w:vAlign w:val="center"/>
          </w:tcPr>
          <w:p w:rsidR="002B351D" w:rsidRPr="002B351D" w:rsidRDefault="002B351D" w:rsidP="002B351D">
            <w:pPr>
              <w:widowControl/>
              <w:autoSpaceDE/>
              <w:autoSpaceDN/>
              <w:jc w:val="center"/>
              <w:rPr>
                <w:rFonts w:ascii="Proxima Nova Cn Lt" w:eastAsia="Calibri" w:hAnsi="Proxima Nova Cn Lt" w:cs="Arial"/>
              </w:rPr>
            </w:pPr>
          </w:p>
        </w:tc>
        <w:tc>
          <w:tcPr>
            <w:tcW w:w="3935" w:type="dxa"/>
            <w:vMerge/>
            <w:vAlign w:val="center"/>
          </w:tcPr>
          <w:p w:rsidR="002B351D" w:rsidRPr="002B351D" w:rsidRDefault="002B351D" w:rsidP="002B351D">
            <w:pPr>
              <w:widowControl/>
              <w:autoSpaceDE/>
              <w:autoSpaceDN/>
              <w:jc w:val="center"/>
              <w:rPr>
                <w:rFonts w:ascii="Proxima Nova Cn Lt" w:eastAsia="Calibri" w:hAnsi="Proxima Nova Cn Lt" w:cs="Arial"/>
              </w:rPr>
            </w:pPr>
          </w:p>
        </w:tc>
      </w:tr>
      <w:tr w:rsidR="002B351D" w:rsidRPr="002B351D" w:rsidTr="005111AB">
        <w:trPr>
          <w:trHeight w:val="107"/>
          <w:jc w:val="center"/>
        </w:trPr>
        <w:tc>
          <w:tcPr>
            <w:tcW w:w="2405" w:type="dxa"/>
            <w:vAlign w:val="center"/>
          </w:tcPr>
          <w:p w:rsidR="002B351D" w:rsidRPr="002B351D" w:rsidRDefault="002B351D" w:rsidP="002B351D">
            <w:pPr>
              <w:widowControl/>
              <w:autoSpaceDE/>
              <w:autoSpaceDN/>
              <w:jc w:val="center"/>
              <w:rPr>
                <w:rFonts w:ascii="Proxima Nova Cn Lt" w:eastAsia="Calibri" w:hAnsi="Proxima Nova Cn Lt" w:cs="Arial"/>
              </w:rPr>
            </w:pPr>
            <w:r w:rsidRPr="002B351D">
              <w:rPr>
                <w:rFonts w:ascii="Proxima Nova Cn Lt" w:eastAsia="Calibri" w:hAnsi="Proxima Nova Cn Lt" w:cs="Arial"/>
              </w:rPr>
              <w:t>600,0</w:t>
            </w:r>
            <w:proofErr w:type="gramStart"/>
            <w:r w:rsidRPr="002B351D">
              <w:rPr>
                <w:rFonts w:ascii="Proxima Nova Cn Lt" w:eastAsia="Calibri" w:hAnsi="Proxima Nova Cn Lt" w:cs="Arial"/>
              </w:rPr>
              <w:t xml:space="preserve"> В</w:t>
            </w:r>
            <w:proofErr w:type="gramEnd"/>
          </w:p>
        </w:tc>
        <w:tc>
          <w:tcPr>
            <w:tcW w:w="3402" w:type="dxa"/>
            <w:vMerge/>
            <w:vAlign w:val="center"/>
          </w:tcPr>
          <w:p w:rsidR="002B351D" w:rsidRPr="002B351D" w:rsidRDefault="002B351D" w:rsidP="002B351D">
            <w:pPr>
              <w:widowControl/>
              <w:autoSpaceDE/>
              <w:autoSpaceDN/>
              <w:jc w:val="center"/>
              <w:rPr>
                <w:rFonts w:ascii="Proxima Nova Cn Lt" w:eastAsia="Calibri" w:hAnsi="Proxima Nova Cn Lt" w:cs="Arial"/>
              </w:rPr>
            </w:pPr>
          </w:p>
        </w:tc>
        <w:tc>
          <w:tcPr>
            <w:tcW w:w="3935" w:type="dxa"/>
            <w:vMerge/>
            <w:vAlign w:val="center"/>
          </w:tcPr>
          <w:p w:rsidR="002B351D" w:rsidRPr="002B351D" w:rsidRDefault="002B351D" w:rsidP="002B351D">
            <w:pPr>
              <w:widowControl/>
              <w:autoSpaceDE/>
              <w:autoSpaceDN/>
              <w:jc w:val="center"/>
              <w:rPr>
                <w:rFonts w:ascii="Proxima Nova Cn Lt" w:eastAsia="Calibri" w:hAnsi="Proxima Nova Cn Lt" w:cs="Arial"/>
              </w:rPr>
            </w:pPr>
          </w:p>
        </w:tc>
      </w:tr>
      <w:tr w:rsidR="002B351D" w:rsidRPr="002B351D" w:rsidTr="005111AB">
        <w:trPr>
          <w:trHeight w:val="107"/>
          <w:jc w:val="center"/>
        </w:trPr>
        <w:tc>
          <w:tcPr>
            <w:tcW w:w="2405" w:type="dxa"/>
            <w:vAlign w:val="center"/>
          </w:tcPr>
          <w:p w:rsidR="002B351D" w:rsidRPr="002B351D" w:rsidRDefault="002B351D" w:rsidP="002B351D">
            <w:pPr>
              <w:widowControl/>
              <w:autoSpaceDE/>
              <w:autoSpaceDN/>
              <w:jc w:val="center"/>
              <w:rPr>
                <w:rFonts w:ascii="Proxima Nova Cn Lt" w:eastAsia="Calibri" w:hAnsi="Proxima Nova Cn Lt" w:cs="Arial"/>
              </w:rPr>
            </w:pPr>
            <w:r w:rsidRPr="002B351D">
              <w:rPr>
                <w:rFonts w:ascii="Proxima Nova Cn Lt" w:eastAsia="Calibri" w:hAnsi="Proxima Nova Cn Lt" w:cs="Arial"/>
              </w:rPr>
              <w:t>1000</w:t>
            </w:r>
            <w:proofErr w:type="gramStart"/>
            <w:r w:rsidRPr="002B351D">
              <w:rPr>
                <w:rFonts w:ascii="Proxima Nova Cn Lt" w:eastAsia="Calibri" w:hAnsi="Proxima Nova Cn Lt" w:cs="Arial"/>
              </w:rPr>
              <w:t xml:space="preserve"> В</w:t>
            </w:r>
            <w:proofErr w:type="gramEnd"/>
          </w:p>
        </w:tc>
        <w:tc>
          <w:tcPr>
            <w:tcW w:w="3402" w:type="dxa"/>
            <w:vMerge/>
            <w:vAlign w:val="center"/>
          </w:tcPr>
          <w:p w:rsidR="002B351D" w:rsidRPr="002B351D" w:rsidRDefault="002B351D" w:rsidP="002B351D">
            <w:pPr>
              <w:widowControl/>
              <w:autoSpaceDE/>
              <w:autoSpaceDN/>
              <w:jc w:val="center"/>
              <w:rPr>
                <w:rFonts w:ascii="Proxima Nova Cn Lt" w:eastAsia="Calibri" w:hAnsi="Proxima Nova Cn Lt" w:cs="Arial"/>
              </w:rPr>
            </w:pPr>
          </w:p>
        </w:tc>
        <w:tc>
          <w:tcPr>
            <w:tcW w:w="3935" w:type="dxa"/>
            <w:vMerge/>
            <w:vAlign w:val="center"/>
          </w:tcPr>
          <w:p w:rsidR="002B351D" w:rsidRPr="002B351D" w:rsidRDefault="002B351D" w:rsidP="002B351D">
            <w:pPr>
              <w:widowControl/>
              <w:autoSpaceDE/>
              <w:autoSpaceDN/>
              <w:jc w:val="center"/>
              <w:rPr>
                <w:rFonts w:ascii="Proxima Nova Cn Lt" w:eastAsia="Calibri" w:hAnsi="Proxima Nova Cn Lt" w:cs="Arial"/>
              </w:rPr>
            </w:pPr>
          </w:p>
        </w:tc>
      </w:tr>
    </w:tbl>
    <w:p w:rsidR="002B351D" w:rsidRPr="002B351D" w:rsidRDefault="002B351D" w:rsidP="002B351D">
      <w:pPr>
        <w:widowControl/>
        <w:autoSpaceDE/>
        <w:autoSpaceDN/>
        <w:spacing w:line="259" w:lineRule="auto"/>
        <w:rPr>
          <w:rFonts w:ascii="Proxima Nova Cn Lt" w:eastAsia="Calibri" w:hAnsi="Proxima Nova Cn Lt" w:cs="Arial"/>
          <w:sz w:val="20"/>
          <w:szCs w:val="20"/>
        </w:rPr>
      </w:pPr>
    </w:p>
    <w:p w:rsidR="002B351D" w:rsidRPr="002B351D" w:rsidRDefault="002B351D" w:rsidP="002B351D">
      <w:pPr>
        <w:widowControl/>
        <w:autoSpaceDE/>
        <w:autoSpaceDN/>
        <w:spacing w:line="259" w:lineRule="auto"/>
        <w:rPr>
          <w:rFonts w:ascii="Proxima Nova Lt" w:eastAsia="Calibri" w:hAnsi="Proxima Nova Lt" w:cs="Arial"/>
        </w:rPr>
      </w:pPr>
      <w:r w:rsidRPr="002B351D">
        <w:rPr>
          <w:rFonts w:ascii="Proxima Nova Lt" w:eastAsia="Calibri" w:hAnsi="Proxima Nova Lt" w:cs="Arial"/>
        </w:rPr>
        <w:t xml:space="preserve">Характеристики в </w:t>
      </w:r>
      <w:proofErr w:type="gramStart"/>
      <w:r w:rsidRPr="002B351D">
        <w:rPr>
          <w:rFonts w:ascii="Proxima Nova Lt" w:eastAsia="Calibri" w:hAnsi="Proxima Nova Lt" w:cs="Arial"/>
        </w:rPr>
        <w:t>режиме</w:t>
      </w:r>
      <w:proofErr w:type="gramEnd"/>
      <w:r w:rsidRPr="002B351D">
        <w:rPr>
          <w:rFonts w:ascii="Proxima Nova Lt" w:eastAsia="Calibri" w:hAnsi="Proxima Nova Lt" w:cs="Arial"/>
        </w:rPr>
        <w:t xml:space="preserve"> измерения силы постоянного тока: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871"/>
        <w:gridCol w:w="4871"/>
      </w:tblGrid>
      <w:tr w:rsidR="002B351D" w:rsidRPr="002B351D" w:rsidTr="005111AB">
        <w:tc>
          <w:tcPr>
            <w:tcW w:w="4871" w:type="dxa"/>
          </w:tcPr>
          <w:p w:rsidR="002B351D" w:rsidRPr="002B351D" w:rsidRDefault="002B351D" w:rsidP="002B351D">
            <w:pPr>
              <w:widowControl/>
              <w:autoSpaceDE/>
              <w:autoSpaceDN/>
              <w:jc w:val="center"/>
              <w:rPr>
                <w:rFonts w:ascii="Proxima Nova Cn Lt" w:eastAsia="Calibri" w:hAnsi="Proxima Nova Cn Lt" w:cs="Arial"/>
              </w:rPr>
            </w:pPr>
            <w:r w:rsidRPr="002B351D">
              <w:rPr>
                <w:rFonts w:ascii="Proxima Nova Cn Lt" w:eastAsia="Calibri" w:hAnsi="Proxima Nova Cn Lt" w:cs="Arial"/>
              </w:rPr>
              <w:t>Пределы измерений</w:t>
            </w:r>
          </w:p>
        </w:tc>
        <w:tc>
          <w:tcPr>
            <w:tcW w:w="4871" w:type="dxa"/>
          </w:tcPr>
          <w:p w:rsidR="002B351D" w:rsidRPr="002B351D" w:rsidRDefault="002B351D" w:rsidP="002B351D">
            <w:pPr>
              <w:widowControl/>
              <w:autoSpaceDE/>
              <w:autoSpaceDN/>
              <w:jc w:val="center"/>
              <w:rPr>
                <w:rFonts w:ascii="Proxima Nova Cn Lt" w:eastAsia="Calibri" w:hAnsi="Proxima Nova Cn Lt" w:cs="Arial"/>
              </w:rPr>
            </w:pPr>
            <w:r w:rsidRPr="002B351D">
              <w:rPr>
                <w:rFonts w:ascii="Proxima Nova Cn Lt" w:eastAsia="Calibri" w:hAnsi="Proxima Nova Cn Lt" w:cs="Arial"/>
              </w:rPr>
              <w:t>Пределы допускаемой абсолютной погрешности*</w:t>
            </w:r>
          </w:p>
        </w:tc>
      </w:tr>
      <w:tr w:rsidR="002B351D" w:rsidRPr="002B351D" w:rsidTr="005111AB">
        <w:tc>
          <w:tcPr>
            <w:tcW w:w="4871" w:type="dxa"/>
            <w:vAlign w:val="center"/>
          </w:tcPr>
          <w:p w:rsidR="002B351D" w:rsidRPr="002B351D" w:rsidRDefault="002B351D" w:rsidP="002B351D">
            <w:pPr>
              <w:widowControl/>
              <w:autoSpaceDE/>
              <w:autoSpaceDN/>
              <w:jc w:val="center"/>
              <w:rPr>
                <w:rFonts w:ascii="Proxima Nova Cn Lt" w:eastAsia="Calibri" w:hAnsi="Proxima Nova Cn Lt" w:cs="Arial"/>
              </w:rPr>
            </w:pPr>
            <w:r w:rsidRPr="002B351D">
              <w:rPr>
                <w:rFonts w:ascii="Proxima Nova Cn Lt" w:eastAsia="Calibri" w:hAnsi="Proxima Nova Cn Lt" w:cs="Arial"/>
              </w:rPr>
              <w:t>60,00 мкА</w:t>
            </w:r>
          </w:p>
        </w:tc>
        <w:tc>
          <w:tcPr>
            <w:tcW w:w="4871" w:type="dxa"/>
            <w:vMerge w:val="restart"/>
            <w:vAlign w:val="center"/>
          </w:tcPr>
          <w:p w:rsidR="002B351D" w:rsidRPr="002B351D" w:rsidRDefault="002B351D" w:rsidP="002B351D">
            <w:pPr>
              <w:widowControl/>
              <w:autoSpaceDE/>
              <w:autoSpaceDN/>
              <w:jc w:val="center"/>
              <w:rPr>
                <w:rFonts w:ascii="Proxima Nova Cn Lt" w:eastAsia="Calibri" w:hAnsi="Proxima Nova Cn Lt" w:cs="Arial"/>
              </w:rPr>
            </w:pPr>
            <w:r w:rsidRPr="002B351D">
              <w:rPr>
                <w:rFonts w:ascii="Proxima Nova Cn Lt" w:eastAsia="Calibri" w:hAnsi="Proxima Nova Cn Lt" w:cs="Arial"/>
              </w:rPr>
              <w:t>±(0,8 + 5)</w:t>
            </w:r>
          </w:p>
        </w:tc>
      </w:tr>
      <w:tr w:rsidR="002B351D" w:rsidRPr="002B351D" w:rsidTr="005111AB">
        <w:trPr>
          <w:trHeight w:val="280"/>
        </w:trPr>
        <w:tc>
          <w:tcPr>
            <w:tcW w:w="4871" w:type="dxa"/>
            <w:vAlign w:val="center"/>
          </w:tcPr>
          <w:p w:rsidR="002B351D" w:rsidRPr="002B351D" w:rsidRDefault="002B351D" w:rsidP="002B351D">
            <w:pPr>
              <w:widowControl/>
              <w:autoSpaceDE/>
              <w:autoSpaceDN/>
              <w:jc w:val="center"/>
              <w:rPr>
                <w:rFonts w:ascii="Proxima Nova Cn Lt" w:eastAsia="Calibri" w:hAnsi="Proxima Nova Cn Lt" w:cs="Arial"/>
              </w:rPr>
            </w:pPr>
            <w:r w:rsidRPr="002B351D">
              <w:rPr>
                <w:rFonts w:ascii="Proxima Nova Cn Lt" w:eastAsia="Calibri" w:hAnsi="Proxima Nova Cn Lt" w:cs="Arial"/>
              </w:rPr>
              <w:t>600,0 мкА</w:t>
            </w:r>
          </w:p>
        </w:tc>
        <w:tc>
          <w:tcPr>
            <w:tcW w:w="4871" w:type="dxa"/>
            <w:vMerge/>
            <w:vAlign w:val="center"/>
          </w:tcPr>
          <w:p w:rsidR="002B351D" w:rsidRPr="002B351D" w:rsidRDefault="002B351D" w:rsidP="002B351D">
            <w:pPr>
              <w:widowControl/>
              <w:autoSpaceDE/>
              <w:autoSpaceDN/>
              <w:jc w:val="center"/>
              <w:rPr>
                <w:rFonts w:ascii="Proxima Nova Cn Lt" w:eastAsia="Calibri" w:hAnsi="Proxima Nova Cn Lt" w:cs="Arial"/>
              </w:rPr>
            </w:pPr>
          </w:p>
        </w:tc>
      </w:tr>
      <w:tr w:rsidR="002B351D" w:rsidRPr="002B351D" w:rsidTr="005111AB">
        <w:trPr>
          <w:trHeight w:val="280"/>
        </w:trPr>
        <w:tc>
          <w:tcPr>
            <w:tcW w:w="4871" w:type="dxa"/>
            <w:vAlign w:val="center"/>
          </w:tcPr>
          <w:p w:rsidR="002B351D" w:rsidRPr="002B351D" w:rsidRDefault="002B351D" w:rsidP="002B351D">
            <w:pPr>
              <w:widowControl/>
              <w:autoSpaceDE/>
              <w:autoSpaceDN/>
              <w:jc w:val="center"/>
              <w:rPr>
                <w:rFonts w:ascii="Proxima Nova Cn Lt" w:eastAsia="Calibri" w:hAnsi="Proxima Nova Cn Lt" w:cs="Arial"/>
              </w:rPr>
            </w:pPr>
            <w:r w:rsidRPr="002B351D">
              <w:rPr>
                <w:rFonts w:ascii="Proxima Nova Cn Lt" w:eastAsia="Calibri" w:hAnsi="Proxima Nova Cn Lt" w:cs="Arial"/>
              </w:rPr>
              <w:t>6,000 мА</w:t>
            </w:r>
          </w:p>
        </w:tc>
        <w:tc>
          <w:tcPr>
            <w:tcW w:w="4871" w:type="dxa"/>
            <w:vMerge/>
            <w:vAlign w:val="center"/>
          </w:tcPr>
          <w:p w:rsidR="002B351D" w:rsidRPr="002B351D" w:rsidRDefault="002B351D" w:rsidP="002B351D">
            <w:pPr>
              <w:widowControl/>
              <w:autoSpaceDE/>
              <w:autoSpaceDN/>
              <w:jc w:val="center"/>
              <w:rPr>
                <w:rFonts w:ascii="Proxima Nova Cn Lt" w:eastAsia="Calibri" w:hAnsi="Proxima Nova Cn Lt" w:cs="Arial"/>
              </w:rPr>
            </w:pPr>
          </w:p>
        </w:tc>
      </w:tr>
      <w:tr w:rsidR="002B351D" w:rsidRPr="002B351D" w:rsidTr="005111AB">
        <w:trPr>
          <w:trHeight w:val="280"/>
        </w:trPr>
        <w:tc>
          <w:tcPr>
            <w:tcW w:w="4871" w:type="dxa"/>
            <w:vAlign w:val="center"/>
          </w:tcPr>
          <w:p w:rsidR="002B351D" w:rsidRPr="002B351D" w:rsidRDefault="002B351D" w:rsidP="002B351D">
            <w:pPr>
              <w:widowControl/>
              <w:autoSpaceDE/>
              <w:autoSpaceDN/>
              <w:jc w:val="center"/>
              <w:rPr>
                <w:rFonts w:ascii="Proxima Nova Cn Lt" w:eastAsia="Calibri" w:hAnsi="Proxima Nova Cn Lt" w:cs="Arial"/>
              </w:rPr>
            </w:pPr>
            <w:r w:rsidRPr="002B351D">
              <w:rPr>
                <w:rFonts w:ascii="Proxima Nova Cn Lt" w:eastAsia="Calibri" w:hAnsi="Proxima Nova Cn Lt" w:cs="Arial"/>
              </w:rPr>
              <w:t>60,00 мА</w:t>
            </w:r>
          </w:p>
        </w:tc>
        <w:tc>
          <w:tcPr>
            <w:tcW w:w="4871" w:type="dxa"/>
            <w:vMerge/>
            <w:vAlign w:val="center"/>
          </w:tcPr>
          <w:p w:rsidR="002B351D" w:rsidRPr="002B351D" w:rsidRDefault="002B351D" w:rsidP="002B351D">
            <w:pPr>
              <w:widowControl/>
              <w:autoSpaceDE/>
              <w:autoSpaceDN/>
              <w:jc w:val="center"/>
              <w:rPr>
                <w:rFonts w:ascii="Proxima Nova Cn Lt" w:eastAsia="Calibri" w:hAnsi="Proxima Nova Cn Lt" w:cs="Arial"/>
              </w:rPr>
            </w:pPr>
          </w:p>
        </w:tc>
      </w:tr>
    </w:tbl>
    <w:p w:rsidR="002B351D" w:rsidRPr="002B351D" w:rsidRDefault="002B351D" w:rsidP="002B351D">
      <w:pPr>
        <w:widowControl/>
        <w:autoSpaceDE/>
        <w:autoSpaceDN/>
        <w:spacing w:line="259" w:lineRule="auto"/>
        <w:rPr>
          <w:rFonts w:ascii="Proxima Nova Lt" w:eastAsia="Calibri" w:hAnsi="Proxima Nova Lt" w:cs="Arial"/>
          <w:sz w:val="20"/>
          <w:szCs w:val="20"/>
        </w:rPr>
      </w:pPr>
    </w:p>
    <w:p w:rsidR="002B351D" w:rsidRPr="002B351D" w:rsidRDefault="002B351D" w:rsidP="002B351D">
      <w:pPr>
        <w:widowControl/>
        <w:autoSpaceDE/>
        <w:autoSpaceDN/>
        <w:spacing w:line="259" w:lineRule="auto"/>
        <w:rPr>
          <w:rFonts w:ascii="Proxima Nova Lt" w:eastAsia="Calibri" w:hAnsi="Proxima Nova Lt" w:cs="Arial"/>
        </w:rPr>
      </w:pPr>
      <w:r w:rsidRPr="002B351D">
        <w:rPr>
          <w:rFonts w:ascii="Proxima Nova Lt" w:eastAsia="Calibri" w:hAnsi="Proxima Nova Lt" w:cs="Arial"/>
        </w:rPr>
        <w:t xml:space="preserve">Характеристики в </w:t>
      </w:r>
      <w:proofErr w:type="gramStart"/>
      <w:r w:rsidRPr="002B351D">
        <w:rPr>
          <w:rFonts w:ascii="Proxima Nova Lt" w:eastAsia="Calibri" w:hAnsi="Proxima Nova Lt" w:cs="Arial"/>
        </w:rPr>
        <w:t>режиме</w:t>
      </w:r>
      <w:proofErr w:type="gramEnd"/>
      <w:r w:rsidRPr="002B351D">
        <w:rPr>
          <w:rFonts w:ascii="Proxima Nova Lt" w:eastAsia="Calibri" w:hAnsi="Proxima Nova Lt" w:cs="Arial"/>
        </w:rPr>
        <w:t xml:space="preserve"> измерения силы переменного тока с электроизмерительными клещами: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972"/>
        <w:gridCol w:w="2126"/>
        <w:gridCol w:w="4644"/>
      </w:tblGrid>
      <w:tr w:rsidR="002B351D" w:rsidRPr="002B351D" w:rsidTr="005111AB">
        <w:tc>
          <w:tcPr>
            <w:tcW w:w="2972" w:type="dxa"/>
            <w:vAlign w:val="center"/>
          </w:tcPr>
          <w:p w:rsidR="002B351D" w:rsidRPr="002B351D" w:rsidRDefault="002B351D" w:rsidP="002B351D">
            <w:pPr>
              <w:widowControl/>
              <w:autoSpaceDE/>
              <w:autoSpaceDN/>
              <w:jc w:val="center"/>
              <w:rPr>
                <w:rFonts w:ascii="Proxima Nova Cn Lt" w:eastAsia="Calibri" w:hAnsi="Proxima Nova Cn Lt" w:cs="Arial"/>
              </w:rPr>
            </w:pPr>
            <w:r w:rsidRPr="002B351D">
              <w:rPr>
                <w:rFonts w:ascii="Proxima Nova Cn Lt" w:eastAsia="Calibri" w:hAnsi="Proxima Nova Cn Lt" w:cs="Arial"/>
              </w:rPr>
              <w:t>Пределы измерений</w:t>
            </w:r>
          </w:p>
        </w:tc>
        <w:tc>
          <w:tcPr>
            <w:tcW w:w="2126" w:type="dxa"/>
            <w:vAlign w:val="center"/>
          </w:tcPr>
          <w:p w:rsidR="002B351D" w:rsidRPr="002B351D" w:rsidRDefault="002B351D" w:rsidP="002B351D">
            <w:pPr>
              <w:widowControl/>
              <w:autoSpaceDE/>
              <w:autoSpaceDN/>
              <w:jc w:val="center"/>
              <w:rPr>
                <w:rFonts w:ascii="Proxima Nova Cn Lt" w:eastAsia="Calibri" w:hAnsi="Proxima Nova Cn Lt" w:cs="Arial"/>
              </w:rPr>
            </w:pPr>
            <w:r w:rsidRPr="002B351D">
              <w:rPr>
                <w:rFonts w:ascii="Proxima Nova Cn Lt" w:eastAsia="Calibri" w:hAnsi="Proxima Nova Cn Lt" w:cs="Arial"/>
              </w:rPr>
              <w:t>Частота</w:t>
            </w:r>
          </w:p>
        </w:tc>
        <w:tc>
          <w:tcPr>
            <w:tcW w:w="4644" w:type="dxa"/>
            <w:vAlign w:val="center"/>
          </w:tcPr>
          <w:p w:rsidR="002B351D" w:rsidRPr="002B351D" w:rsidRDefault="002B351D" w:rsidP="002B351D">
            <w:pPr>
              <w:widowControl/>
              <w:autoSpaceDE/>
              <w:autoSpaceDN/>
              <w:jc w:val="center"/>
              <w:rPr>
                <w:rFonts w:ascii="Proxima Nova Cn Lt" w:eastAsia="Calibri" w:hAnsi="Proxima Nova Cn Lt" w:cs="Arial"/>
              </w:rPr>
            </w:pPr>
            <w:r w:rsidRPr="002B351D">
              <w:rPr>
                <w:rFonts w:ascii="Proxima Nova Cn Lt" w:eastAsia="Calibri" w:hAnsi="Proxima Nova Cn Lt" w:cs="Arial"/>
              </w:rPr>
              <w:t>Пределы допускаемой абсолютной погрешности*</w:t>
            </w:r>
          </w:p>
        </w:tc>
      </w:tr>
      <w:tr w:rsidR="002B351D" w:rsidRPr="002B351D" w:rsidTr="005111AB">
        <w:tc>
          <w:tcPr>
            <w:tcW w:w="2972" w:type="dxa"/>
            <w:vAlign w:val="center"/>
          </w:tcPr>
          <w:p w:rsidR="002B351D" w:rsidRPr="002B351D" w:rsidRDefault="002B351D" w:rsidP="002B351D">
            <w:pPr>
              <w:widowControl/>
              <w:autoSpaceDE/>
              <w:autoSpaceDN/>
              <w:jc w:val="center"/>
              <w:rPr>
                <w:rFonts w:ascii="Proxima Nova Cn Lt" w:eastAsia="Calibri" w:hAnsi="Proxima Nova Cn Lt" w:cs="Arial"/>
              </w:rPr>
            </w:pPr>
            <w:r w:rsidRPr="002B351D">
              <w:rPr>
                <w:rFonts w:ascii="Proxima Nova Cn Lt" w:eastAsia="Calibri" w:hAnsi="Proxima Nova Cn Lt" w:cs="Arial"/>
              </w:rPr>
              <w:t>Определяются типом клещей</w:t>
            </w:r>
          </w:p>
        </w:tc>
        <w:tc>
          <w:tcPr>
            <w:tcW w:w="2126" w:type="dxa"/>
            <w:vAlign w:val="center"/>
          </w:tcPr>
          <w:p w:rsidR="002B351D" w:rsidRPr="002B351D" w:rsidRDefault="002B351D" w:rsidP="002B351D">
            <w:pPr>
              <w:widowControl/>
              <w:autoSpaceDE/>
              <w:autoSpaceDN/>
              <w:jc w:val="center"/>
              <w:rPr>
                <w:rFonts w:ascii="Proxima Nova Cn Lt" w:eastAsia="Calibri" w:hAnsi="Proxima Nova Cn Lt" w:cs="Arial"/>
              </w:rPr>
            </w:pPr>
            <w:r w:rsidRPr="002B351D">
              <w:rPr>
                <w:rFonts w:ascii="Proxima Nova Cn Lt" w:eastAsia="Calibri" w:hAnsi="Proxima Nova Cn Lt" w:cs="Arial"/>
              </w:rPr>
              <w:t>От 45 Гц до 66 Гц</w:t>
            </w:r>
          </w:p>
        </w:tc>
        <w:tc>
          <w:tcPr>
            <w:tcW w:w="4644" w:type="dxa"/>
            <w:vAlign w:val="center"/>
          </w:tcPr>
          <w:p w:rsidR="002B351D" w:rsidRPr="002B351D" w:rsidRDefault="002B351D" w:rsidP="002B351D">
            <w:pPr>
              <w:widowControl/>
              <w:autoSpaceDE/>
              <w:autoSpaceDN/>
              <w:jc w:val="center"/>
              <w:rPr>
                <w:rFonts w:ascii="Proxima Nova Cn Lt" w:eastAsia="Calibri" w:hAnsi="Proxima Nova Cn Lt" w:cs="Arial"/>
              </w:rPr>
            </w:pPr>
            <w:r w:rsidRPr="002B351D">
              <w:rPr>
                <w:rFonts w:ascii="Proxima Nova Cn Lt" w:eastAsia="Calibri" w:hAnsi="Proxima Nova Cn Lt" w:cs="Arial"/>
              </w:rPr>
              <w:t>±(0,9 + 3)</w:t>
            </w:r>
          </w:p>
        </w:tc>
      </w:tr>
    </w:tbl>
    <w:p w:rsidR="002B351D" w:rsidRPr="002B351D" w:rsidRDefault="002B351D" w:rsidP="002B351D">
      <w:pPr>
        <w:widowControl/>
        <w:autoSpaceDE/>
        <w:autoSpaceDN/>
        <w:spacing w:line="259" w:lineRule="auto"/>
        <w:rPr>
          <w:rFonts w:ascii="Proxima Nova Lt" w:eastAsia="Calibri" w:hAnsi="Proxima Nova Lt" w:cs="Arial"/>
        </w:rPr>
      </w:pPr>
    </w:p>
    <w:p w:rsidR="002B351D" w:rsidRPr="002B351D" w:rsidRDefault="002B351D" w:rsidP="002B351D">
      <w:pPr>
        <w:widowControl/>
        <w:autoSpaceDE/>
        <w:autoSpaceDN/>
        <w:spacing w:line="259" w:lineRule="auto"/>
        <w:rPr>
          <w:rFonts w:ascii="Proxima Nova Lt" w:eastAsia="Calibri" w:hAnsi="Proxima Nova Lt" w:cs="Arial"/>
        </w:rPr>
      </w:pPr>
    </w:p>
    <w:p w:rsidR="002B351D" w:rsidRPr="002B351D" w:rsidRDefault="002B351D" w:rsidP="002B351D">
      <w:pPr>
        <w:widowControl/>
        <w:autoSpaceDE/>
        <w:autoSpaceDN/>
        <w:spacing w:line="259" w:lineRule="auto"/>
        <w:rPr>
          <w:rFonts w:ascii="Proxima Nova Lt" w:eastAsia="Calibri" w:hAnsi="Proxima Nova Lt" w:cs="Arial"/>
        </w:rPr>
      </w:pPr>
      <w:r w:rsidRPr="002B351D">
        <w:rPr>
          <w:rFonts w:ascii="Proxima Nova Lt" w:eastAsia="Calibri" w:hAnsi="Proxima Nova Lt" w:cs="Arial"/>
        </w:rPr>
        <w:t xml:space="preserve">Характеристики в </w:t>
      </w:r>
      <w:proofErr w:type="gramStart"/>
      <w:r w:rsidRPr="002B351D">
        <w:rPr>
          <w:rFonts w:ascii="Proxima Nova Lt" w:eastAsia="Calibri" w:hAnsi="Proxima Nova Lt" w:cs="Arial"/>
        </w:rPr>
        <w:t>режиме</w:t>
      </w:r>
      <w:proofErr w:type="gramEnd"/>
      <w:r w:rsidRPr="002B351D">
        <w:rPr>
          <w:rFonts w:ascii="Proxima Nova Lt" w:eastAsia="Calibri" w:hAnsi="Proxima Nova Lt" w:cs="Arial"/>
        </w:rPr>
        <w:t xml:space="preserve"> измерения электрического сопротивления постоянному току: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871"/>
        <w:gridCol w:w="4871"/>
      </w:tblGrid>
      <w:tr w:rsidR="002B351D" w:rsidRPr="002B351D" w:rsidTr="005111AB">
        <w:trPr>
          <w:trHeight w:val="291"/>
        </w:trPr>
        <w:tc>
          <w:tcPr>
            <w:tcW w:w="4871" w:type="dxa"/>
            <w:vAlign w:val="center"/>
          </w:tcPr>
          <w:p w:rsidR="002B351D" w:rsidRPr="002B351D" w:rsidRDefault="002B351D" w:rsidP="002B351D">
            <w:pPr>
              <w:widowControl/>
              <w:autoSpaceDE/>
              <w:autoSpaceDN/>
              <w:jc w:val="center"/>
              <w:rPr>
                <w:rFonts w:ascii="Proxima Nova Cn Lt" w:eastAsia="Calibri" w:hAnsi="Proxima Nova Cn Lt" w:cs="Arial"/>
              </w:rPr>
            </w:pPr>
            <w:r w:rsidRPr="002B351D">
              <w:rPr>
                <w:rFonts w:ascii="Proxima Nova Cn Lt" w:eastAsia="Calibri" w:hAnsi="Proxima Nova Cn Lt" w:cs="Arial"/>
              </w:rPr>
              <w:t>Пределы измерений</w:t>
            </w:r>
          </w:p>
        </w:tc>
        <w:tc>
          <w:tcPr>
            <w:tcW w:w="4871" w:type="dxa"/>
            <w:vAlign w:val="center"/>
          </w:tcPr>
          <w:p w:rsidR="002B351D" w:rsidRPr="002B351D" w:rsidRDefault="002B351D" w:rsidP="002B351D">
            <w:pPr>
              <w:widowControl/>
              <w:autoSpaceDE/>
              <w:autoSpaceDN/>
              <w:jc w:val="center"/>
              <w:rPr>
                <w:rFonts w:ascii="Proxima Nova Cn Lt" w:eastAsia="Calibri" w:hAnsi="Proxima Nova Cn Lt" w:cs="Arial"/>
              </w:rPr>
            </w:pPr>
            <w:r w:rsidRPr="002B351D">
              <w:rPr>
                <w:rFonts w:ascii="Proxima Nova Cn Lt" w:eastAsia="Calibri" w:hAnsi="Proxima Nova Cn Lt" w:cs="Arial"/>
              </w:rPr>
              <w:t>Пределы допускаемой абсолютной погрешности</w:t>
            </w:r>
          </w:p>
        </w:tc>
      </w:tr>
      <w:tr w:rsidR="002B351D" w:rsidRPr="002B351D" w:rsidTr="005111AB">
        <w:tc>
          <w:tcPr>
            <w:tcW w:w="4871" w:type="dxa"/>
            <w:vAlign w:val="center"/>
          </w:tcPr>
          <w:p w:rsidR="002B351D" w:rsidRPr="002B351D" w:rsidRDefault="002B351D" w:rsidP="002B351D">
            <w:pPr>
              <w:widowControl/>
              <w:autoSpaceDE/>
              <w:autoSpaceDN/>
              <w:jc w:val="center"/>
              <w:rPr>
                <w:rFonts w:ascii="Proxima Nova Cn Lt" w:eastAsia="Calibri" w:hAnsi="Proxima Nova Cn Lt" w:cs="Arial"/>
              </w:rPr>
            </w:pPr>
            <w:r w:rsidRPr="002B351D">
              <w:rPr>
                <w:rFonts w:ascii="Proxima Nova Cn Lt" w:eastAsia="Calibri" w:hAnsi="Proxima Nova Cn Lt" w:cs="Arial"/>
              </w:rPr>
              <w:t>600,0 Ом</w:t>
            </w:r>
          </w:p>
        </w:tc>
        <w:tc>
          <w:tcPr>
            <w:tcW w:w="4871" w:type="dxa"/>
            <w:vMerge w:val="restart"/>
            <w:vAlign w:val="center"/>
          </w:tcPr>
          <w:p w:rsidR="002B351D" w:rsidRPr="002B351D" w:rsidRDefault="002B351D" w:rsidP="002B351D">
            <w:pPr>
              <w:widowControl/>
              <w:autoSpaceDE/>
              <w:autoSpaceDN/>
              <w:jc w:val="center"/>
              <w:rPr>
                <w:rFonts w:ascii="Proxima Nova Cn Lt" w:eastAsia="Calibri" w:hAnsi="Proxima Nova Cn Lt" w:cs="Arial"/>
              </w:rPr>
            </w:pPr>
            <w:r w:rsidRPr="002B351D">
              <w:rPr>
                <w:rFonts w:ascii="Proxima Nova Cn Lt" w:eastAsia="Calibri" w:hAnsi="Proxima Nova Cn Lt" w:cs="Arial"/>
              </w:rPr>
              <w:t>±(0,7 + 5)</w:t>
            </w:r>
          </w:p>
        </w:tc>
      </w:tr>
      <w:tr w:rsidR="002B351D" w:rsidRPr="002B351D" w:rsidTr="005111AB">
        <w:trPr>
          <w:trHeight w:val="171"/>
        </w:trPr>
        <w:tc>
          <w:tcPr>
            <w:tcW w:w="4871" w:type="dxa"/>
            <w:vAlign w:val="center"/>
          </w:tcPr>
          <w:p w:rsidR="002B351D" w:rsidRPr="002B351D" w:rsidRDefault="002B351D" w:rsidP="002B351D">
            <w:pPr>
              <w:widowControl/>
              <w:autoSpaceDE/>
              <w:autoSpaceDN/>
              <w:jc w:val="center"/>
              <w:rPr>
                <w:rFonts w:ascii="Proxima Nova Cn Lt" w:eastAsia="Calibri" w:hAnsi="Proxima Nova Cn Lt" w:cs="Arial"/>
              </w:rPr>
            </w:pPr>
            <w:r w:rsidRPr="002B351D">
              <w:rPr>
                <w:rFonts w:ascii="Proxima Nova Cn Lt" w:eastAsia="Calibri" w:hAnsi="Proxima Nova Cn Lt" w:cs="Arial"/>
              </w:rPr>
              <w:t>6,000 кОм</w:t>
            </w:r>
          </w:p>
        </w:tc>
        <w:tc>
          <w:tcPr>
            <w:tcW w:w="4871" w:type="dxa"/>
            <w:vMerge/>
            <w:vAlign w:val="center"/>
          </w:tcPr>
          <w:p w:rsidR="002B351D" w:rsidRPr="002B351D" w:rsidRDefault="002B351D" w:rsidP="002B351D">
            <w:pPr>
              <w:widowControl/>
              <w:autoSpaceDE/>
              <w:autoSpaceDN/>
              <w:jc w:val="center"/>
              <w:rPr>
                <w:rFonts w:ascii="Proxima Nova Cn Lt" w:eastAsia="Calibri" w:hAnsi="Proxima Nova Cn Lt" w:cs="Arial"/>
              </w:rPr>
            </w:pPr>
          </w:p>
        </w:tc>
      </w:tr>
      <w:tr w:rsidR="002B351D" w:rsidRPr="002B351D" w:rsidTr="005111AB">
        <w:tc>
          <w:tcPr>
            <w:tcW w:w="4871" w:type="dxa"/>
            <w:vAlign w:val="center"/>
          </w:tcPr>
          <w:p w:rsidR="002B351D" w:rsidRPr="002B351D" w:rsidRDefault="002B351D" w:rsidP="002B351D">
            <w:pPr>
              <w:widowControl/>
              <w:autoSpaceDE/>
              <w:autoSpaceDN/>
              <w:jc w:val="center"/>
              <w:rPr>
                <w:rFonts w:ascii="Proxima Nova Cn Lt" w:eastAsia="Calibri" w:hAnsi="Proxima Nova Cn Lt" w:cs="Arial"/>
              </w:rPr>
            </w:pPr>
            <w:r w:rsidRPr="002B351D">
              <w:rPr>
                <w:rFonts w:ascii="Proxima Nova Cn Lt" w:eastAsia="Calibri" w:hAnsi="Proxima Nova Cn Lt" w:cs="Arial"/>
              </w:rPr>
              <w:t>60,00 кОм</w:t>
            </w:r>
          </w:p>
        </w:tc>
        <w:tc>
          <w:tcPr>
            <w:tcW w:w="4871" w:type="dxa"/>
            <w:vMerge/>
            <w:vAlign w:val="center"/>
          </w:tcPr>
          <w:p w:rsidR="002B351D" w:rsidRPr="002B351D" w:rsidRDefault="002B351D" w:rsidP="002B351D">
            <w:pPr>
              <w:widowControl/>
              <w:autoSpaceDE/>
              <w:autoSpaceDN/>
              <w:jc w:val="center"/>
              <w:rPr>
                <w:rFonts w:ascii="Proxima Nova Cn Lt" w:eastAsia="Calibri" w:hAnsi="Proxima Nova Cn Lt" w:cs="Arial"/>
              </w:rPr>
            </w:pPr>
          </w:p>
        </w:tc>
      </w:tr>
      <w:tr w:rsidR="002B351D" w:rsidRPr="002B351D" w:rsidTr="005111AB">
        <w:tc>
          <w:tcPr>
            <w:tcW w:w="4871" w:type="dxa"/>
            <w:vAlign w:val="center"/>
          </w:tcPr>
          <w:p w:rsidR="002B351D" w:rsidRPr="002B351D" w:rsidRDefault="002B351D" w:rsidP="002B351D">
            <w:pPr>
              <w:widowControl/>
              <w:autoSpaceDE/>
              <w:autoSpaceDN/>
              <w:jc w:val="center"/>
              <w:rPr>
                <w:rFonts w:ascii="Proxima Nova Cn Lt" w:eastAsia="Calibri" w:hAnsi="Proxima Nova Cn Lt" w:cs="Arial"/>
              </w:rPr>
            </w:pPr>
            <w:r w:rsidRPr="002B351D">
              <w:rPr>
                <w:rFonts w:ascii="Proxima Nova Cn Lt" w:eastAsia="Calibri" w:hAnsi="Proxima Nova Cn Lt" w:cs="Arial"/>
              </w:rPr>
              <w:t>600,0 кОм</w:t>
            </w:r>
          </w:p>
        </w:tc>
        <w:tc>
          <w:tcPr>
            <w:tcW w:w="4871" w:type="dxa"/>
            <w:vMerge/>
            <w:vAlign w:val="center"/>
          </w:tcPr>
          <w:p w:rsidR="002B351D" w:rsidRPr="002B351D" w:rsidRDefault="002B351D" w:rsidP="002B351D">
            <w:pPr>
              <w:widowControl/>
              <w:autoSpaceDE/>
              <w:autoSpaceDN/>
              <w:jc w:val="center"/>
              <w:rPr>
                <w:rFonts w:ascii="Proxima Nova Cn Lt" w:eastAsia="Calibri" w:hAnsi="Proxima Nova Cn Lt" w:cs="Arial"/>
              </w:rPr>
            </w:pPr>
          </w:p>
        </w:tc>
      </w:tr>
      <w:tr w:rsidR="002B351D" w:rsidRPr="002B351D" w:rsidTr="005111AB">
        <w:tc>
          <w:tcPr>
            <w:tcW w:w="4871" w:type="dxa"/>
            <w:vAlign w:val="center"/>
          </w:tcPr>
          <w:p w:rsidR="002B351D" w:rsidRPr="002B351D" w:rsidRDefault="002B351D" w:rsidP="002B351D">
            <w:pPr>
              <w:widowControl/>
              <w:autoSpaceDE/>
              <w:autoSpaceDN/>
              <w:jc w:val="center"/>
              <w:rPr>
                <w:rFonts w:ascii="Proxima Nova Cn Lt" w:eastAsia="Calibri" w:hAnsi="Proxima Nova Cn Lt" w:cs="Arial"/>
              </w:rPr>
            </w:pPr>
            <w:r w:rsidRPr="002B351D">
              <w:rPr>
                <w:rFonts w:ascii="Proxima Nova Cn Lt" w:eastAsia="Calibri" w:hAnsi="Proxima Nova Cn Lt" w:cs="Arial"/>
              </w:rPr>
              <w:t>6,000 МОм</w:t>
            </w:r>
          </w:p>
        </w:tc>
        <w:tc>
          <w:tcPr>
            <w:tcW w:w="4871" w:type="dxa"/>
            <w:vAlign w:val="center"/>
          </w:tcPr>
          <w:p w:rsidR="002B351D" w:rsidRPr="002B351D" w:rsidRDefault="002B351D" w:rsidP="002B351D">
            <w:pPr>
              <w:widowControl/>
              <w:autoSpaceDE/>
              <w:autoSpaceDN/>
              <w:jc w:val="center"/>
              <w:rPr>
                <w:rFonts w:ascii="Proxima Nova Cn Lt" w:eastAsia="Calibri" w:hAnsi="Proxima Nova Cn Lt" w:cs="Arial"/>
              </w:rPr>
            </w:pPr>
            <w:r w:rsidRPr="002B351D">
              <w:rPr>
                <w:rFonts w:ascii="Proxima Nova Cn Lt" w:eastAsia="Calibri" w:hAnsi="Proxima Nova Cn Lt" w:cs="Arial"/>
              </w:rPr>
              <w:t>±(0,9 + 5)</w:t>
            </w:r>
          </w:p>
        </w:tc>
      </w:tr>
      <w:tr w:rsidR="002B351D" w:rsidRPr="002B351D" w:rsidTr="005111AB">
        <w:tc>
          <w:tcPr>
            <w:tcW w:w="4871" w:type="dxa"/>
            <w:vAlign w:val="center"/>
          </w:tcPr>
          <w:p w:rsidR="002B351D" w:rsidRPr="002B351D" w:rsidRDefault="002B351D" w:rsidP="002B351D">
            <w:pPr>
              <w:widowControl/>
              <w:autoSpaceDE/>
              <w:autoSpaceDN/>
              <w:jc w:val="center"/>
              <w:rPr>
                <w:rFonts w:ascii="Proxima Nova Cn Lt" w:eastAsia="Calibri" w:hAnsi="Proxima Nova Cn Lt" w:cs="Arial"/>
              </w:rPr>
            </w:pPr>
            <w:r w:rsidRPr="002B351D">
              <w:rPr>
                <w:rFonts w:ascii="Proxima Nova Cn Lt" w:eastAsia="Calibri" w:hAnsi="Proxima Nova Cn Lt" w:cs="Arial"/>
              </w:rPr>
              <w:t>60,00 МОм</w:t>
            </w:r>
          </w:p>
        </w:tc>
        <w:tc>
          <w:tcPr>
            <w:tcW w:w="4871" w:type="dxa"/>
            <w:vAlign w:val="center"/>
          </w:tcPr>
          <w:p w:rsidR="002B351D" w:rsidRPr="002B351D" w:rsidRDefault="002B351D" w:rsidP="002B351D">
            <w:pPr>
              <w:widowControl/>
              <w:autoSpaceDE/>
              <w:autoSpaceDN/>
              <w:jc w:val="center"/>
              <w:rPr>
                <w:rFonts w:ascii="Proxima Nova Cn Lt" w:eastAsia="Calibri" w:hAnsi="Proxima Nova Cn Lt" w:cs="Arial"/>
              </w:rPr>
            </w:pPr>
            <w:r w:rsidRPr="002B351D">
              <w:rPr>
                <w:rFonts w:ascii="Proxima Nova Cn Lt" w:eastAsia="Calibri" w:hAnsi="Proxima Nova Cn Lt" w:cs="Arial"/>
              </w:rPr>
              <w:t>±(1,5 + 5)</w:t>
            </w:r>
          </w:p>
        </w:tc>
      </w:tr>
    </w:tbl>
    <w:p w:rsidR="002B351D" w:rsidRPr="002B351D" w:rsidRDefault="002B351D" w:rsidP="002B351D">
      <w:pPr>
        <w:widowControl/>
        <w:autoSpaceDE/>
        <w:autoSpaceDN/>
        <w:spacing w:line="259" w:lineRule="auto"/>
        <w:rPr>
          <w:rFonts w:ascii="Proxima Nova Cn Lt" w:eastAsia="Calibri" w:hAnsi="Proxima Nova Cn Lt" w:cs="Arial"/>
          <w:sz w:val="20"/>
          <w:szCs w:val="20"/>
        </w:rPr>
      </w:pPr>
    </w:p>
    <w:p w:rsidR="002B351D" w:rsidRPr="002B351D" w:rsidRDefault="002B351D" w:rsidP="002B351D">
      <w:pPr>
        <w:widowControl/>
        <w:autoSpaceDE/>
        <w:autoSpaceDN/>
        <w:spacing w:line="259" w:lineRule="auto"/>
        <w:rPr>
          <w:rFonts w:ascii="Proxima Nova Lt" w:eastAsia="Calibri" w:hAnsi="Proxima Nova Lt" w:cs="Arial"/>
        </w:rPr>
      </w:pPr>
      <w:r w:rsidRPr="002B351D">
        <w:rPr>
          <w:rFonts w:ascii="Proxima Nova Lt" w:eastAsia="Calibri" w:hAnsi="Proxima Nova Lt" w:cs="Arial"/>
        </w:rPr>
        <w:t xml:space="preserve">Характеристики в </w:t>
      </w:r>
      <w:proofErr w:type="gramStart"/>
      <w:r w:rsidRPr="002B351D">
        <w:rPr>
          <w:rFonts w:ascii="Proxima Nova Lt" w:eastAsia="Calibri" w:hAnsi="Proxima Nova Lt" w:cs="Arial"/>
        </w:rPr>
        <w:t>режиме</w:t>
      </w:r>
      <w:proofErr w:type="gramEnd"/>
      <w:r w:rsidRPr="002B351D">
        <w:rPr>
          <w:rFonts w:ascii="Proxima Nova Lt" w:eastAsia="Calibri" w:hAnsi="Proxima Nova Lt" w:cs="Arial"/>
        </w:rPr>
        <w:t xml:space="preserve"> измерения электрической емкости: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871"/>
        <w:gridCol w:w="4871"/>
      </w:tblGrid>
      <w:tr w:rsidR="002B351D" w:rsidRPr="002B351D" w:rsidTr="005111AB">
        <w:tc>
          <w:tcPr>
            <w:tcW w:w="4871" w:type="dxa"/>
            <w:vAlign w:val="center"/>
          </w:tcPr>
          <w:p w:rsidR="002B351D" w:rsidRPr="002B351D" w:rsidRDefault="002B351D" w:rsidP="002B351D">
            <w:pPr>
              <w:widowControl/>
              <w:autoSpaceDE/>
              <w:autoSpaceDN/>
              <w:jc w:val="center"/>
              <w:rPr>
                <w:rFonts w:ascii="Proxima Nova Cn Lt" w:eastAsia="Calibri" w:hAnsi="Proxima Nova Cn Lt" w:cs="Arial"/>
              </w:rPr>
            </w:pPr>
            <w:r w:rsidRPr="002B351D">
              <w:rPr>
                <w:rFonts w:ascii="Proxima Nova Cn Lt" w:eastAsia="Calibri" w:hAnsi="Proxima Nova Cn Lt" w:cs="Arial"/>
              </w:rPr>
              <w:t>Пределы измерений</w:t>
            </w:r>
          </w:p>
        </w:tc>
        <w:tc>
          <w:tcPr>
            <w:tcW w:w="4871" w:type="dxa"/>
            <w:vAlign w:val="center"/>
          </w:tcPr>
          <w:p w:rsidR="002B351D" w:rsidRPr="002B351D" w:rsidRDefault="002B351D" w:rsidP="002B351D">
            <w:pPr>
              <w:widowControl/>
              <w:autoSpaceDE/>
              <w:autoSpaceDN/>
              <w:jc w:val="center"/>
              <w:rPr>
                <w:rFonts w:ascii="Proxima Nova Cn Lt" w:eastAsia="Calibri" w:hAnsi="Proxima Nova Cn Lt" w:cs="Arial"/>
              </w:rPr>
            </w:pPr>
            <w:r w:rsidRPr="002B351D">
              <w:rPr>
                <w:rFonts w:ascii="Proxima Nova Cn Lt" w:eastAsia="Calibri" w:hAnsi="Proxima Nova Cn Lt" w:cs="Arial"/>
              </w:rPr>
              <w:t>Пределы допускаемой абсолютной погрешности</w:t>
            </w:r>
          </w:p>
        </w:tc>
      </w:tr>
      <w:tr w:rsidR="002B351D" w:rsidRPr="002B351D" w:rsidTr="005111AB">
        <w:tc>
          <w:tcPr>
            <w:tcW w:w="4871" w:type="dxa"/>
            <w:vAlign w:val="center"/>
          </w:tcPr>
          <w:p w:rsidR="002B351D" w:rsidRPr="002B351D" w:rsidRDefault="002B351D" w:rsidP="002B351D">
            <w:pPr>
              <w:widowControl/>
              <w:autoSpaceDE/>
              <w:autoSpaceDN/>
              <w:jc w:val="center"/>
              <w:rPr>
                <w:rFonts w:ascii="Proxima Nova Cn Lt" w:eastAsia="Calibri" w:hAnsi="Proxima Nova Cn Lt" w:cs="Arial"/>
              </w:rPr>
            </w:pPr>
            <w:r w:rsidRPr="002B351D">
              <w:rPr>
                <w:rFonts w:ascii="Proxima Nova Cn Lt" w:eastAsia="Calibri" w:hAnsi="Proxima Nova Cn Lt" w:cs="Arial"/>
              </w:rPr>
              <w:t>1,000 мкФ</w:t>
            </w:r>
          </w:p>
        </w:tc>
        <w:tc>
          <w:tcPr>
            <w:tcW w:w="4871" w:type="dxa"/>
            <w:vMerge w:val="restart"/>
            <w:vAlign w:val="center"/>
          </w:tcPr>
          <w:p w:rsidR="002B351D" w:rsidRPr="002B351D" w:rsidRDefault="002B351D" w:rsidP="002B351D">
            <w:pPr>
              <w:widowControl/>
              <w:autoSpaceDE/>
              <w:autoSpaceDN/>
              <w:jc w:val="center"/>
              <w:rPr>
                <w:rFonts w:ascii="Proxima Nova Cn Lt" w:eastAsia="Calibri" w:hAnsi="Proxima Nova Cn Lt" w:cs="Arial"/>
              </w:rPr>
            </w:pPr>
            <w:r w:rsidRPr="002B351D">
              <w:rPr>
                <w:rFonts w:ascii="Proxima Nova Cn Lt" w:eastAsia="Calibri" w:hAnsi="Proxima Nova Cn Lt" w:cs="Arial"/>
              </w:rPr>
              <w:t>±(1,9 + 5)</w:t>
            </w:r>
          </w:p>
          <w:p w:rsidR="002B351D" w:rsidRPr="002B351D" w:rsidRDefault="002B351D" w:rsidP="002B351D">
            <w:pPr>
              <w:widowControl/>
              <w:autoSpaceDE/>
              <w:autoSpaceDN/>
              <w:jc w:val="center"/>
              <w:rPr>
                <w:rFonts w:ascii="Proxima Nova Cn Lt" w:eastAsia="Calibri" w:hAnsi="Proxima Nova Cn Lt" w:cs="Arial"/>
              </w:rPr>
            </w:pPr>
          </w:p>
        </w:tc>
      </w:tr>
      <w:tr w:rsidR="002B351D" w:rsidRPr="002B351D" w:rsidTr="005111AB">
        <w:tc>
          <w:tcPr>
            <w:tcW w:w="4871" w:type="dxa"/>
            <w:vAlign w:val="center"/>
          </w:tcPr>
          <w:p w:rsidR="002B351D" w:rsidRPr="002B351D" w:rsidRDefault="002B351D" w:rsidP="002B351D">
            <w:pPr>
              <w:widowControl/>
              <w:autoSpaceDE/>
              <w:autoSpaceDN/>
              <w:jc w:val="center"/>
              <w:rPr>
                <w:rFonts w:ascii="Proxima Nova Cn Lt" w:eastAsia="Calibri" w:hAnsi="Proxima Nova Cn Lt" w:cs="Arial"/>
              </w:rPr>
            </w:pPr>
            <w:r w:rsidRPr="002B351D">
              <w:rPr>
                <w:rFonts w:ascii="Proxima Nova Cn Lt" w:eastAsia="Calibri" w:hAnsi="Proxima Nova Cn Lt" w:cs="Arial"/>
              </w:rPr>
              <w:t>10,00 мкФ</w:t>
            </w:r>
          </w:p>
        </w:tc>
        <w:tc>
          <w:tcPr>
            <w:tcW w:w="4871" w:type="dxa"/>
            <w:vMerge/>
            <w:vAlign w:val="center"/>
          </w:tcPr>
          <w:p w:rsidR="002B351D" w:rsidRPr="002B351D" w:rsidRDefault="002B351D" w:rsidP="002B351D">
            <w:pPr>
              <w:widowControl/>
              <w:autoSpaceDE/>
              <w:autoSpaceDN/>
              <w:jc w:val="center"/>
              <w:rPr>
                <w:rFonts w:ascii="Proxima Nova Cn Lt" w:eastAsia="Calibri" w:hAnsi="Proxima Nova Cn Lt" w:cs="Arial"/>
              </w:rPr>
            </w:pPr>
          </w:p>
        </w:tc>
      </w:tr>
      <w:tr w:rsidR="002B351D" w:rsidRPr="002B351D" w:rsidTr="005111AB">
        <w:tc>
          <w:tcPr>
            <w:tcW w:w="4871" w:type="dxa"/>
            <w:vAlign w:val="center"/>
          </w:tcPr>
          <w:p w:rsidR="002B351D" w:rsidRPr="002B351D" w:rsidRDefault="002B351D" w:rsidP="002B351D">
            <w:pPr>
              <w:widowControl/>
              <w:autoSpaceDE/>
              <w:autoSpaceDN/>
              <w:jc w:val="center"/>
              <w:rPr>
                <w:rFonts w:ascii="Proxima Nova Cn Lt" w:eastAsia="Calibri" w:hAnsi="Proxima Nova Cn Lt" w:cs="Arial"/>
              </w:rPr>
            </w:pPr>
            <w:r w:rsidRPr="002B351D">
              <w:rPr>
                <w:rFonts w:ascii="Proxima Nova Cn Lt" w:eastAsia="Calibri" w:hAnsi="Proxima Nova Cn Lt" w:cs="Arial"/>
              </w:rPr>
              <w:t>100,0 мкФ</w:t>
            </w:r>
          </w:p>
        </w:tc>
        <w:tc>
          <w:tcPr>
            <w:tcW w:w="4871" w:type="dxa"/>
            <w:vMerge/>
            <w:vAlign w:val="center"/>
          </w:tcPr>
          <w:p w:rsidR="002B351D" w:rsidRPr="002B351D" w:rsidRDefault="002B351D" w:rsidP="002B351D">
            <w:pPr>
              <w:widowControl/>
              <w:autoSpaceDE/>
              <w:autoSpaceDN/>
              <w:jc w:val="center"/>
              <w:rPr>
                <w:rFonts w:ascii="Proxima Nova Cn Lt" w:eastAsia="Calibri" w:hAnsi="Proxima Nova Cn Lt" w:cs="Arial"/>
              </w:rPr>
            </w:pPr>
          </w:p>
        </w:tc>
      </w:tr>
      <w:tr w:rsidR="002B351D" w:rsidRPr="002B351D" w:rsidTr="005111AB">
        <w:tc>
          <w:tcPr>
            <w:tcW w:w="4871" w:type="dxa"/>
            <w:vAlign w:val="center"/>
          </w:tcPr>
          <w:p w:rsidR="002B351D" w:rsidRPr="002B351D" w:rsidRDefault="002B351D" w:rsidP="002B351D">
            <w:pPr>
              <w:widowControl/>
              <w:autoSpaceDE/>
              <w:autoSpaceDN/>
              <w:jc w:val="center"/>
              <w:rPr>
                <w:rFonts w:ascii="Proxima Nova Cn Lt" w:eastAsia="Calibri" w:hAnsi="Proxima Nova Cn Lt" w:cs="Arial"/>
              </w:rPr>
            </w:pPr>
            <w:r w:rsidRPr="002B351D">
              <w:rPr>
                <w:rFonts w:ascii="Proxima Nova Cn Lt" w:eastAsia="Calibri" w:hAnsi="Proxima Nova Cn Lt" w:cs="Arial"/>
              </w:rPr>
              <w:lastRenderedPageBreak/>
              <w:t>1,000 мФ</w:t>
            </w:r>
          </w:p>
        </w:tc>
        <w:tc>
          <w:tcPr>
            <w:tcW w:w="4871" w:type="dxa"/>
            <w:vMerge/>
            <w:vAlign w:val="center"/>
          </w:tcPr>
          <w:p w:rsidR="002B351D" w:rsidRPr="002B351D" w:rsidRDefault="002B351D" w:rsidP="002B351D">
            <w:pPr>
              <w:widowControl/>
              <w:autoSpaceDE/>
              <w:autoSpaceDN/>
              <w:jc w:val="center"/>
              <w:rPr>
                <w:rFonts w:ascii="Proxima Nova Cn Lt" w:eastAsia="Calibri" w:hAnsi="Proxima Nova Cn Lt" w:cs="Arial"/>
              </w:rPr>
            </w:pPr>
          </w:p>
        </w:tc>
      </w:tr>
      <w:tr w:rsidR="002B351D" w:rsidRPr="002B351D" w:rsidTr="005111AB">
        <w:tc>
          <w:tcPr>
            <w:tcW w:w="4871" w:type="dxa"/>
            <w:vAlign w:val="center"/>
          </w:tcPr>
          <w:p w:rsidR="002B351D" w:rsidRPr="002B351D" w:rsidRDefault="002B351D" w:rsidP="002B351D">
            <w:pPr>
              <w:widowControl/>
              <w:autoSpaceDE/>
              <w:autoSpaceDN/>
              <w:jc w:val="center"/>
              <w:rPr>
                <w:rFonts w:ascii="Proxima Nova Cn Lt" w:eastAsia="Calibri" w:hAnsi="Proxima Nova Cn Lt" w:cs="Arial"/>
              </w:rPr>
            </w:pPr>
            <w:r w:rsidRPr="002B351D">
              <w:rPr>
                <w:rFonts w:ascii="Proxima Nova Cn Lt" w:eastAsia="Calibri" w:hAnsi="Proxima Nova Cn Lt" w:cs="Arial"/>
              </w:rPr>
              <w:t>10,00 мФ</w:t>
            </w:r>
          </w:p>
        </w:tc>
        <w:tc>
          <w:tcPr>
            <w:tcW w:w="4871" w:type="dxa"/>
            <w:vAlign w:val="center"/>
          </w:tcPr>
          <w:p w:rsidR="002B351D" w:rsidRPr="002B351D" w:rsidRDefault="002B351D" w:rsidP="002B351D">
            <w:pPr>
              <w:widowControl/>
              <w:autoSpaceDE/>
              <w:autoSpaceDN/>
              <w:jc w:val="center"/>
              <w:rPr>
                <w:rFonts w:ascii="Proxima Nova Cn Lt" w:eastAsia="Calibri" w:hAnsi="Proxima Nova Cn Lt" w:cs="Arial"/>
              </w:rPr>
            </w:pPr>
            <w:r w:rsidRPr="002B351D">
              <w:rPr>
                <w:rFonts w:ascii="Proxima Nova Cn Lt" w:eastAsia="Calibri" w:hAnsi="Proxima Nova Cn Lt" w:cs="Arial"/>
              </w:rPr>
              <w:t>±(5 + 20)</w:t>
            </w:r>
          </w:p>
        </w:tc>
      </w:tr>
    </w:tbl>
    <w:p w:rsidR="002B351D" w:rsidRPr="002B351D" w:rsidRDefault="002B351D" w:rsidP="002B351D">
      <w:pPr>
        <w:widowControl/>
        <w:autoSpaceDE/>
        <w:autoSpaceDN/>
        <w:spacing w:line="259" w:lineRule="auto"/>
        <w:rPr>
          <w:rFonts w:ascii="Proxima Nova Lt" w:eastAsia="Calibri" w:hAnsi="Proxima Nova Lt" w:cs="Arial"/>
          <w:sz w:val="20"/>
          <w:szCs w:val="20"/>
        </w:rPr>
      </w:pPr>
    </w:p>
    <w:p w:rsidR="002B351D" w:rsidRPr="002B351D" w:rsidRDefault="002B351D" w:rsidP="002B351D">
      <w:pPr>
        <w:widowControl/>
        <w:autoSpaceDE/>
        <w:autoSpaceDN/>
        <w:spacing w:line="259" w:lineRule="auto"/>
        <w:rPr>
          <w:rFonts w:ascii="Proxima Nova Lt" w:eastAsia="Calibri" w:hAnsi="Proxima Nova Lt" w:cs="Arial"/>
        </w:rPr>
      </w:pPr>
      <w:r w:rsidRPr="002B351D">
        <w:rPr>
          <w:rFonts w:ascii="Proxima Nova Lt" w:eastAsia="Calibri" w:hAnsi="Proxima Nova Lt" w:cs="Arial"/>
        </w:rPr>
        <w:t xml:space="preserve">Характеристики в </w:t>
      </w:r>
      <w:proofErr w:type="gramStart"/>
      <w:r w:rsidRPr="002B351D">
        <w:rPr>
          <w:rFonts w:ascii="Proxima Nova Lt" w:eastAsia="Calibri" w:hAnsi="Proxima Nova Lt" w:cs="Arial"/>
        </w:rPr>
        <w:t>режиме</w:t>
      </w:r>
      <w:proofErr w:type="gramEnd"/>
      <w:r w:rsidRPr="002B351D">
        <w:rPr>
          <w:rFonts w:ascii="Proxima Nova Lt" w:eastAsia="Calibri" w:hAnsi="Proxima Nova Lt" w:cs="Arial"/>
        </w:rPr>
        <w:t xml:space="preserve"> измерения частоты: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871"/>
        <w:gridCol w:w="4871"/>
      </w:tblGrid>
      <w:tr w:rsidR="002B351D" w:rsidRPr="002B351D" w:rsidTr="005111AB">
        <w:tc>
          <w:tcPr>
            <w:tcW w:w="4871" w:type="dxa"/>
            <w:vAlign w:val="center"/>
          </w:tcPr>
          <w:p w:rsidR="002B351D" w:rsidRPr="002B351D" w:rsidRDefault="002B351D" w:rsidP="002B351D">
            <w:pPr>
              <w:widowControl/>
              <w:autoSpaceDE/>
              <w:autoSpaceDN/>
              <w:jc w:val="center"/>
              <w:rPr>
                <w:rFonts w:ascii="Proxima Nova Cn Lt" w:eastAsia="Calibri" w:hAnsi="Proxima Nova Cn Lt" w:cs="Arial"/>
              </w:rPr>
            </w:pPr>
            <w:r w:rsidRPr="002B351D">
              <w:rPr>
                <w:rFonts w:ascii="Proxima Nova Cn Lt" w:eastAsia="Calibri" w:hAnsi="Proxima Nova Cn Lt" w:cs="Arial"/>
              </w:rPr>
              <w:t>Пределы измерений</w:t>
            </w:r>
          </w:p>
        </w:tc>
        <w:tc>
          <w:tcPr>
            <w:tcW w:w="4871" w:type="dxa"/>
            <w:vAlign w:val="center"/>
          </w:tcPr>
          <w:p w:rsidR="002B351D" w:rsidRPr="002B351D" w:rsidRDefault="002B351D" w:rsidP="002B351D">
            <w:pPr>
              <w:widowControl/>
              <w:autoSpaceDE/>
              <w:autoSpaceDN/>
              <w:jc w:val="center"/>
              <w:rPr>
                <w:rFonts w:ascii="Proxima Nova Cn Lt" w:eastAsia="Calibri" w:hAnsi="Proxima Nova Cn Lt" w:cs="Arial"/>
              </w:rPr>
            </w:pPr>
            <w:r w:rsidRPr="002B351D">
              <w:rPr>
                <w:rFonts w:ascii="Proxima Nova Cn Lt" w:eastAsia="Calibri" w:hAnsi="Proxima Nova Cn Lt" w:cs="Arial"/>
              </w:rPr>
              <w:t>Пределы допускаемой абсолютной погрешности</w:t>
            </w:r>
          </w:p>
        </w:tc>
      </w:tr>
      <w:tr w:rsidR="002B351D" w:rsidRPr="002B351D" w:rsidTr="005111AB">
        <w:tc>
          <w:tcPr>
            <w:tcW w:w="4871" w:type="dxa"/>
            <w:vAlign w:val="center"/>
          </w:tcPr>
          <w:p w:rsidR="002B351D" w:rsidRPr="002B351D" w:rsidRDefault="002B351D" w:rsidP="002B351D">
            <w:pPr>
              <w:widowControl/>
              <w:autoSpaceDE/>
              <w:autoSpaceDN/>
              <w:jc w:val="center"/>
              <w:rPr>
                <w:rFonts w:ascii="Proxima Nova Cn Lt" w:eastAsia="Calibri" w:hAnsi="Proxima Nova Cn Lt" w:cs="Arial"/>
              </w:rPr>
            </w:pPr>
            <w:r w:rsidRPr="002B351D">
              <w:rPr>
                <w:rFonts w:ascii="Proxima Nova Cn Lt" w:eastAsia="Calibri" w:hAnsi="Proxima Nova Cn Lt" w:cs="Arial"/>
              </w:rPr>
              <w:t>99,99 Гц / 999,9 Гц / 9,999 кГц / 99,99 кГц</w:t>
            </w:r>
          </w:p>
        </w:tc>
        <w:tc>
          <w:tcPr>
            <w:tcW w:w="4871" w:type="dxa"/>
            <w:vAlign w:val="center"/>
          </w:tcPr>
          <w:p w:rsidR="002B351D" w:rsidRPr="002B351D" w:rsidRDefault="002B351D" w:rsidP="002B351D">
            <w:pPr>
              <w:widowControl/>
              <w:autoSpaceDE/>
              <w:autoSpaceDN/>
              <w:jc w:val="center"/>
              <w:rPr>
                <w:rFonts w:ascii="Proxima Nova Cn Lt" w:eastAsia="Calibri" w:hAnsi="Proxima Nova Cn Lt" w:cs="Arial"/>
              </w:rPr>
            </w:pPr>
            <w:r w:rsidRPr="002B351D">
              <w:rPr>
                <w:rFonts w:ascii="Proxima Nova Cn Lt" w:eastAsia="Calibri" w:hAnsi="Proxima Nova Cn Lt" w:cs="Arial"/>
              </w:rPr>
              <w:t>±(0,1 + 1)</w:t>
            </w:r>
          </w:p>
        </w:tc>
      </w:tr>
    </w:tbl>
    <w:p w:rsidR="002B351D" w:rsidRPr="002B351D" w:rsidRDefault="002B351D" w:rsidP="002B351D">
      <w:pPr>
        <w:widowControl/>
        <w:autoSpaceDE/>
        <w:autoSpaceDN/>
        <w:spacing w:line="259" w:lineRule="auto"/>
        <w:rPr>
          <w:rFonts w:ascii="Proxima Nova Lt" w:eastAsia="Calibri" w:hAnsi="Proxima Nova Lt" w:cs="Arial"/>
          <w:sz w:val="20"/>
          <w:szCs w:val="20"/>
        </w:rPr>
      </w:pPr>
    </w:p>
    <w:p w:rsidR="002B351D" w:rsidRPr="002B351D" w:rsidRDefault="002B351D" w:rsidP="002B351D">
      <w:pPr>
        <w:widowControl/>
        <w:autoSpaceDE/>
        <w:autoSpaceDN/>
        <w:spacing w:line="259" w:lineRule="auto"/>
        <w:rPr>
          <w:rFonts w:ascii="Proxima Nova Lt" w:eastAsia="Calibri" w:hAnsi="Proxima Nova Lt" w:cs="Arial"/>
        </w:rPr>
      </w:pPr>
      <w:r w:rsidRPr="002B351D">
        <w:rPr>
          <w:rFonts w:ascii="Proxima Nova Lt" w:eastAsia="Calibri" w:hAnsi="Proxima Nova Lt" w:cs="Arial"/>
        </w:rPr>
        <w:t xml:space="preserve">Характеристики в </w:t>
      </w:r>
      <w:proofErr w:type="gramStart"/>
      <w:r w:rsidRPr="002B351D">
        <w:rPr>
          <w:rFonts w:ascii="Proxima Nova Lt" w:eastAsia="Calibri" w:hAnsi="Proxima Nova Lt" w:cs="Arial"/>
        </w:rPr>
        <w:t>режиме</w:t>
      </w:r>
      <w:proofErr w:type="gramEnd"/>
      <w:r w:rsidRPr="002B351D">
        <w:rPr>
          <w:rFonts w:ascii="Proxima Nova Lt" w:eastAsia="Calibri" w:hAnsi="Proxima Nova Lt" w:cs="Arial"/>
        </w:rPr>
        <w:t xml:space="preserve"> измерения температуры с помощью термопары: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122"/>
        <w:gridCol w:w="3118"/>
        <w:gridCol w:w="4502"/>
      </w:tblGrid>
      <w:tr w:rsidR="002B351D" w:rsidRPr="002B351D" w:rsidTr="005111AB">
        <w:tc>
          <w:tcPr>
            <w:tcW w:w="2122" w:type="dxa"/>
            <w:vAlign w:val="center"/>
          </w:tcPr>
          <w:p w:rsidR="002B351D" w:rsidRPr="002B351D" w:rsidRDefault="002B351D" w:rsidP="002B351D">
            <w:pPr>
              <w:widowControl/>
              <w:autoSpaceDE/>
              <w:autoSpaceDN/>
              <w:jc w:val="center"/>
              <w:rPr>
                <w:rFonts w:ascii="Proxima Nova Cn Lt" w:eastAsia="Calibri" w:hAnsi="Proxima Nova Cn Lt" w:cs="Arial"/>
              </w:rPr>
            </w:pPr>
            <w:r w:rsidRPr="002B351D">
              <w:rPr>
                <w:rFonts w:ascii="Proxima Nova Cn Lt" w:eastAsia="Calibri" w:hAnsi="Proxima Nova Cn Lt" w:cs="Arial"/>
              </w:rPr>
              <w:t>Тип термопары</w:t>
            </w:r>
          </w:p>
        </w:tc>
        <w:tc>
          <w:tcPr>
            <w:tcW w:w="3118" w:type="dxa"/>
            <w:vAlign w:val="center"/>
          </w:tcPr>
          <w:p w:rsidR="002B351D" w:rsidRPr="002B351D" w:rsidRDefault="002B351D" w:rsidP="002B351D">
            <w:pPr>
              <w:widowControl/>
              <w:autoSpaceDE/>
              <w:autoSpaceDN/>
              <w:jc w:val="center"/>
              <w:rPr>
                <w:rFonts w:ascii="Proxima Nova Cn Lt" w:eastAsia="Calibri" w:hAnsi="Proxima Nova Cn Lt" w:cs="Arial"/>
              </w:rPr>
            </w:pPr>
            <w:r w:rsidRPr="002B351D">
              <w:rPr>
                <w:rFonts w:ascii="Proxima Nova Cn Lt" w:eastAsia="Calibri" w:hAnsi="Proxima Nova Cn Lt" w:cs="Arial"/>
              </w:rPr>
              <w:t>Диапазон измерений</w:t>
            </w:r>
          </w:p>
        </w:tc>
        <w:tc>
          <w:tcPr>
            <w:tcW w:w="4502" w:type="dxa"/>
            <w:vAlign w:val="center"/>
          </w:tcPr>
          <w:p w:rsidR="002B351D" w:rsidRPr="002B351D" w:rsidRDefault="002B351D" w:rsidP="002B351D">
            <w:pPr>
              <w:widowControl/>
              <w:autoSpaceDE/>
              <w:autoSpaceDN/>
              <w:jc w:val="center"/>
              <w:rPr>
                <w:rFonts w:ascii="Proxima Nova Cn Lt" w:eastAsia="Calibri" w:hAnsi="Proxima Nova Cn Lt" w:cs="Arial"/>
              </w:rPr>
            </w:pPr>
            <w:r w:rsidRPr="002B351D">
              <w:rPr>
                <w:rFonts w:ascii="Proxima Nova Cn Lt" w:eastAsia="Calibri" w:hAnsi="Proxima Nova Cn Lt" w:cs="Arial"/>
              </w:rPr>
              <w:t xml:space="preserve">Предел допускаемой абсолютной погрешности </w:t>
            </w:r>
          </w:p>
        </w:tc>
      </w:tr>
      <w:tr w:rsidR="002B351D" w:rsidRPr="002B351D" w:rsidTr="005111AB">
        <w:trPr>
          <w:trHeight w:val="189"/>
        </w:trPr>
        <w:tc>
          <w:tcPr>
            <w:tcW w:w="2122" w:type="dxa"/>
            <w:vAlign w:val="center"/>
          </w:tcPr>
          <w:p w:rsidR="002B351D" w:rsidRPr="002B351D" w:rsidRDefault="002B351D" w:rsidP="002B351D">
            <w:pPr>
              <w:widowControl/>
              <w:autoSpaceDE/>
              <w:autoSpaceDN/>
              <w:jc w:val="center"/>
              <w:rPr>
                <w:rFonts w:ascii="Proxima Nova Cn Lt" w:eastAsia="Calibri" w:hAnsi="Proxima Nova Cn Lt" w:cs="Arial"/>
              </w:rPr>
            </w:pPr>
            <w:r w:rsidRPr="002B351D">
              <w:rPr>
                <w:rFonts w:ascii="Proxima Nova Cn Lt" w:eastAsia="Calibri" w:hAnsi="Proxima Nova Cn Lt" w:cs="Arial"/>
              </w:rPr>
              <w:t>К</w:t>
            </w:r>
          </w:p>
        </w:tc>
        <w:tc>
          <w:tcPr>
            <w:tcW w:w="3118" w:type="dxa"/>
            <w:vAlign w:val="center"/>
          </w:tcPr>
          <w:p w:rsidR="002B351D" w:rsidRPr="002B351D" w:rsidRDefault="002B351D" w:rsidP="002B351D">
            <w:pPr>
              <w:widowControl/>
              <w:autoSpaceDE/>
              <w:autoSpaceDN/>
              <w:jc w:val="center"/>
              <w:rPr>
                <w:rFonts w:ascii="Proxima Nova Cn Lt" w:eastAsia="Calibri" w:hAnsi="Proxima Nova Cn Lt" w:cs="Arial"/>
              </w:rPr>
            </w:pPr>
            <w:r w:rsidRPr="002B351D">
              <w:rPr>
                <w:rFonts w:ascii="Proxima Nova Cn Lt" w:eastAsia="Calibri" w:hAnsi="Proxima Nova Cn Lt" w:cs="Arial"/>
              </w:rPr>
              <w:t>От -40</w:t>
            </w:r>
            <w:proofErr w:type="gramStart"/>
            <w:r w:rsidRPr="002B351D">
              <w:rPr>
                <w:rFonts w:ascii="Proxima Nova Cn Lt" w:eastAsia="Calibri" w:hAnsi="Proxima Nova Cn Lt" w:cs="Arial"/>
              </w:rPr>
              <w:t>°С</w:t>
            </w:r>
            <w:proofErr w:type="gramEnd"/>
            <w:r w:rsidRPr="002B351D">
              <w:rPr>
                <w:rFonts w:ascii="Proxima Nova Cn Lt" w:eastAsia="Calibri" w:hAnsi="Proxima Nova Cn Lt" w:cs="Arial"/>
              </w:rPr>
              <w:t xml:space="preserve"> до +400°С</w:t>
            </w:r>
          </w:p>
        </w:tc>
        <w:tc>
          <w:tcPr>
            <w:tcW w:w="4502" w:type="dxa"/>
            <w:vAlign w:val="center"/>
          </w:tcPr>
          <w:p w:rsidR="002B351D" w:rsidRPr="002B351D" w:rsidRDefault="002B351D" w:rsidP="002B351D">
            <w:pPr>
              <w:widowControl/>
              <w:autoSpaceDE/>
              <w:autoSpaceDN/>
              <w:jc w:val="center"/>
              <w:rPr>
                <w:rFonts w:ascii="Proxima Nova Cn Lt" w:eastAsia="Calibri" w:hAnsi="Proxima Nova Cn Lt" w:cs="Arial"/>
              </w:rPr>
            </w:pPr>
            <w:r w:rsidRPr="002B351D">
              <w:rPr>
                <w:rFonts w:ascii="Proxima Nova Cn Lt" w:eastAsia="Calibri" w:hAnsi="Proxima Nova Cn Lt" w:cs="Arial"/>
              </w:rPr>
              <w:t>±(0,5 + 2)</w:t>
            </w:r>
          </w:p>
        </w:tc>
      </w:tr>
    </w:tbl>
    <w:p w:rsidR="002B351D" w:rsidRPr="002B351D" w:rsidRDefault="002B351D" w:rsidP="002B351D">
      <w:pPr>
        <w:widowControl/>
        <w:autoSpaceDE/>
        <w:autoSpaceDN/>
        <w:spacing w:after="160" w:line="276" w:lineRule="auto"/>
        <w:jc w:val="both"/>
        <w:rPr>
          <w:rFonts w:ascii="Times New Roman" w:eastAsia="Calibri" w:hAnsi="Times New Roman" w:cs="Times New Roman"/>
        </w:rPr>
      </w:pPr>
      <w:r w:rsidRPr="002B351D">
        <w:rPr>
          <w:rFonts w:ascii="Times New Roman" w:eastAsia="Calibri" w:hAnsi="Times New Roman" w:cs="Times New Roman"/>
        </w:rPr>
        <w:t xml:space="preserve"> </w:t>
      </w:r>
    </w:p>
    <w:p w:rsidR="002B351D" w:rsidRPr="002B351D" w:rsidRDefault="002B351D" w:rsidP="002B351D">
      <w:pPr>
        <w:widowControl/>
        <w:autoSpaceDE/>
        <w:autoSpaceDN/>
        <w:spacing w:after="160" w:line="276" w:lineRule="auto"/>
        <w:ind w:left="360"/>
        <w:contextualSpacing/>
        <w:jc w:val="both"/>
        <w:rPr>
          <w:rFonts w:ascii="Times New Roman" w:eastAsia="Calibri" w:hAnsi="Times New Roman" w:cs="Times New Roman"/>
        </w:rPr>
      </w:pPr>
      <w:r w:rsidRPr="002B351D">
        <w:rPr>
          <w:rFonts w:ascii="Times New Roman" w:eastAsia="Calibri" w:hAnsi="Times New Roman" w:cs="Times New Roman"/>
        </w:rPr>
        <w:t>В комплекте с измерительными проводами и магнитным держателем.</w:t>
      </w:r>
    </w:p>
    <w:p w:rsidR="002B351D" w:rsidRPr="002B351D" w:rsidRDefault="002B351D" w:rsidP="002B351D">
      <w:pPr>
        <w:widowControl/>
        <w:autoSpaceDE/>
        <w:autoSpaceDN/>
        <w:spacing w:after="160" w:line="276" w:lineRule="auto"/>
        <w:ind w:left="360"/>
        <w:contextualSpacing/>
        <w:jc w:val="both"/>
        <w:rPr>
          <w:rFonts w:ascii="Times New Roman" w:eastAsia="Calibri" w:hAnsi="Times New Roman" w:cs="Times New Roman"/>
        </w:rPr>
      </w:pPr>
    </w:p>
    <w:p w:rsidR="002B351D" w:rsidRPr="002B351D" w:rsidRDefault="002B351D" w:rsidP="002B351D">
      <w:pPr>
        <w:widowControl/>
        <w:numPr>
          <w:ilvl w:val="0"/>
          <w:numId w:val="5"/>
        </w:numPr>
        <w:autoSpaceDE/>
        <w:autoSpaceDN/>
        <w:spacing w:after="160" w:line="276" w:lineRule="auto"/>
        <w:contextualSpacing/>
        <w:jc w:val="both"/>
        <w:rPr>
          <w:rFonts w:ascii="Times New Roman" w:eastAsia="Calibri" w:hAnsi="Times New Roman" w:cs="Times New Roman"/>
        </w:rPr>
      </w:pPr>
      <w:r w:rsidRPr="002B351D">
        <w:rPr>
          <w:rFonts w:ascii="Times New Roman" w:eastAsia="Calibri" w:hAnsi="Times New Roman" w:cs="Times New Roman"/>
        </w:rPr>
        <w:t>Источник питания постоянного тока 24 В.</w:t>
      </w:r>
    </w:p>
    <w:p w:rsidR="002B351D" w:rsidRPr="002B351D" w:rsidRDefault="002B351D" w:rsidP="002B351D">
      <w:pPr>
        <w:widowControl/>
        <w:autoSpaceDE/>
        <w:autoSpaceDN/>
        <w:spacing w:after="160" w:line="276" w:lineRule="auto"/>
        <w:ind w:left="360"/>
        <w:contextualSpacing/>
        <w:jc w:val="both"/>
        <w:rPr>
          <w:rFonts w:ascii="Times New Roman" w:eastAsia="Calibri" w:hAnsi="Times New Roman" w:cs="Times New Roman"/>
        </w:rPr>
      </w:pPr>
    </w:p>
    <w:p w:rsidR="002B351D" w:rsidRPr="002B351D" w:rsidRDefault="002B351D" w:rsidP="002B351D">
      <w:pPr>
        <w:widowControl/>
        <w:numPr>
          <w:ilvl w:val="0"/>
          <w:numId w:val="5"/>
        </w:numPr>
        <w:autoSpaceDE/>
        <w:autoSpaceDN/>
        <w:spacing w:after="160" w:line="276" w:lineRule="auto"/>
        <w:contextualSpacing/>
        <w:jc w:val="both"/>
        <w:rPr>
          <w:rFonts w:ascii="Times New Roman" w:eastAsia="Calibri" w:hAnsi="Times New Roman" w:cs="Times New Roman"/>
        </w:rPr>
      </w:pPr>
      <w:r w:rsidRPr="002B351D">
        <w:rPr>
          <w:rFonts w:ascii="Times New Roman" w:eastAsia="Calibri" w:hAnsi="Times New Roman" w:cs="Times New Roman"/>
        </w:rPr>
        <w:t>Антистатический комплект, в состав которого входит коврик на всю длину рабочего места, браслет тканевый с кнопкой 4 мм и шнуром 1,8 м, узел заземления.</w:t>
      </w:r>
    </w:p>
    <w:p w:rsidR="002B351D" w:rsidRPr="002B351D" w:rsidRDefault="002B351D" w:rsidP="002B351D">
      <w:pPr>
        <w:widowControl/>
        <w:autoSpaceDE/>
        <w:autoSpaceDN/>
        <w:spacing w:after="160" w:line="276" w:lineRule="auto"/>
        <w:ind w:left="360"/>
        <w:contextualSpacing/>
        <w:jc w:val="both"/>
        <w:rPr>
          <w:rFonts w:ascii="Times New Roman" w:eastAsia="Calibri" w:hAnsi="Times New Roman" w:cs="Times New Roman"/>
        </w:rPr>
      </w:pPr>
    </w:p>
    <w:p w:rsidR="002B351D" w:rsidRPr="002B351D" w:rsidRDefault="002B351D" w:rsidP="002B351D">
      <w:pPr>
        <w:widowControl/>
        <w:numPr>
          <w:ilvl w:val="0"/>
          <w:numId w:val="5"/>
        </w:numPr>
        <w:autoSpaceDE/>
        <w:autoSpaceDN/>
        <w:spacing w:after="160" w:line="276" w:lineRule="auto"/>
        <w:contextualSpacing/>
        <w:jc w:val="both"/>
        <w:rPr>
          <w:rFonts w:ascii="Times New Roman" w:eastAsia="Calibri" w:hAnsi="Times New Roman" w:cs="Times New Roman"/>
        </w:rPr>
      </w:pPr>
      <w:r w:rsidRPr="002B351D">
        <w:rPr>
          <w:rFonts w:ascii="Times New Roman" w:eastAsia="Calibri" w:hAnsi="Times New Roman" w:cs="Times New Roman"/>
        </w:rPr>
        <w:t>Тележка для транспортировки баллонов 5 л.</w:t>
      </w:r>
    </w:p>
    <w:p w:rsidR="002B351D" w:rsidRPr="002B351D" w:rsidRDefault="002B351D" w:rsidP="002B351D">
      <w:pPr>
        <w:widowControl/>
        <w:autoSpaceDE/>
        <w:autoSpaceDN/>
        <w:spacing w:after="160" w:line="276" w:lineRule="auto"/>
        <w:ind w:left="360"/>
        <w:contextualSpacing/>
        <w:jc w:val="both"/>
        <w:rPr>
          <w:rFonts w:ascii="Times New Roman" w:eastAsia="Calibri" w:hAnsi="Times New Roman" w:cs="Times New Roman"/>
        </w:rPr>
      </w:pPr>
    </w:p>
    <w:p w:rsidR="002B351D" w:rsidRPr="002B351D" w:rsidRDefault="002B351D" w:rsidP="002B351D">
      <w:pPr>
        <w:widowControl/>
        <w:numPr>
          <w:ilvl w:val="0"/>
          <w:numId w:val="5"/>
        </w:numPr>
        <w:autoSpaceDE/>
        <w:autoSpaceDN/>
        <w:spacing w:after="160" w:line="276" w:lineRule="auto"/>
        <w:contextualSpacing/>
        <w:jc w:val="both"/>
        <w:rPr>
          <w:rFonts w:ascii="Times New Roman" w:eastAsia="Calibri" w:hAnsi="Times New Roman" w:cs="Times New Roman"/>
        </w:rPr>
      </w:pPr>
      <w:r w:rsidRPr="002B351D">
        <w:rPr>
          <w:rFonts w:ascii="Times New Roman" w:eastAsia="Calibri" w:hAnsi="Times New Roman" w:cs="Times New Roman"/>
        </w:rPr>
        <w:t>Шкаф для 8 газовых баллонов ёмкостью до 5 л.</w:t>
      </w:r>
    </w:p>
    <w:p w:rsidR="002B351D" w:rsidRPr="002B351D" w:rsidRDefault="002B351D" w:rsidP="002B351D">
      <w:pPr>
        <w:widowControl/>
        <w:autoSpaceDE/>
        <w:autoSpaceDN/>
        <w:spacing w:after="160" w:line="276" w:lineRule="auto"/>
        <w:ind w:left="360"/>
        <w:contextualSpacing/>
        <w:jc w:val="both"/>
        <w:rPr>
          <w:rFonts w:ascii="Times New Roman" w:eastAsia="Calibri" w:hAnsi="Times New Roman" w:cs="Times New Roman"/>
        </w:rPr>
      </w:pPr>
    </w:p>
    <w:p w:rsidR="002B351D" w:rsidRPr="002B351D" w:rsidRDefault="002B351D" w:rsidP="002B351D">
      <w:pPr>
        <w:widowControl/>
        <w:numPr>
          <w:ilvl w:val="0"/>
          <w:numId w:val="5"/>
        </w:numPr>
        <w:autoSpaceDE/>
        <w:autoSpaceDN/>
        <w:spacing w:after="160" w:line="276" w:lineRule="auto"/>
        <w:contextualSpacing/>
        <w:jc w:val="both"/>
        <w:rPr>
          <w:rFonts w:ascii="Times New Roman" w:eastAsia="Calibri" w:hAnsi="Times New Roman" w:cs="Times New Roman"/>
        </w:rPr>
      </w:pPr>
      <w:r w:rsidRPr="002B351D">
        <w:rPr>
          <w:rFonts w:ascii="Times New Roman" w:eastAsia="Calibri" w:hAnsi="Times New Roman" w:cs="Times New Roman"/>
        </w:rPr>
        <w:t>Шкаф для документов с дверцами, 4 полки.</w:t>
      </w:r>
    </w:p>
    <w:p w:rsidR="002B351D" w:rsidRPr="002B351D" w:rsidRDefault="002B351D" w:rsidP="002B351D">
      <w:pPr>
        <w:widowControl/>
        <w:autoSpaceDE/>
        <w:autoSpaceDN/>
        <w:spacing w:after="160" w:line="276" w:lineRule="auto"/>
        <w:ind w:left="360"/>
        <w:contextualSpacing/>
        <w:jc w:val="both"/>
        <w:rPr>
          <w:rFonts w:ascii="Times New Roman" w:eastAsia="Calibri" w:hAnsi="Times New Roman" w:cs="Times New Roman"/>
        </w:rPr>
      </w:pPr>
    </w:p>
    <w:p w:rsidR="002B351D" w:rsidRPr="002B351D" w:rsidRDefault="002B351D" w:rsidP="002B351D">
      <w:pPr>
        <w:widowControl/>
        <w:numPr>
          <w:ilvl w:val="0"/>
          <w:numId w:val="5"/>
        </w:numPr>
        <w:autoSpaceDE/>
        <w:autoSpaceDN/>
        <w:spacing w:after="160" w:line="276" w:lineRule="auto"/>
        <w:contextualSpacing/>
        <w:jc w:val="both"/>
        <w:rPr>
          <w:rFonts w:ascii="Times New Roman" w:eastAsia="Calibri" w:hAnsi="Times New Roman" w:cs="Times New Roman"/>
        </w:rPr>
      </w:pPr>
      <w:r w:rsidRPr="002B351D">
        <w:rPr>
          <w:rFonts w:ascii="Times New Roman" w:eastAsia="Calibri" w:hAnsi="Times New Roman" w:cs="Times New Roman"/>
        </w:rPr>
        <w:t xml:space="preserve">Система безопасности, отсекающая линии подачи ПГС по нажатию одной кнопки. </w:t>
      </w:r>
    </w:p>
    <w:p w:rsidR="002B351D" w:rsidRPr="002B351D" w:rsidRDefault="002B351D" w:rsidP="002B351D">
      <w:pPr>
        <w:widowControl/>
        <w:autoSpaceDE/>
        <w:autoSpaceDN/>
        <w:spacing w:after="160" w:line="276" w:lineRule="auto"/>
        <w:ind w:left="360"/>
        <w:contextualSpacing/>
        <w:jc w:val="both"/>
        <w:rPr>
          <w:rFonts w:ascii="Times New Roman" w:eastAsia="Calibri" w:hAnsi="Times New Roman" w:cs="Times New Roman"/>
        </w:rPr>
      </w:pPr>
    </w:p>
    <w:p w:rsidR="002B351D" w:rsidRPr="002B351D" w:rsidRDefault="002B351D" w:rsidP="002B351D">
      <w:pPr>
        <w:widowControl/>
        <w:numPr>
          <w:ilvl w:val="0"/>
          <w:numId w:val="5"/>
        </w:numPr>
        <w:autoSpaceDE/>
        <w:autoSpaceDN/>
        <w:adjustRightInd w:val="0"/>
        <w:spacing w:after="160" w:line="276" w:lineRule="auto"/>
        <w:contextualSpacing/>
        <w:rPr>
          <w:rFonts w:ascii="Times New Roman" w:eastAsia="Calibri" w:hAnsi="Times New Roman" w:cs="Times New Roman"/>
        </w:rPr>
      </w:pPr>
      <w:r w:rsidRPr="002B351D">
        <w:rPr>
          <w:rFonts w:ascii="Times New Roman" w:eastAsia="Calibri" w:hAnsi="Times New Roman" w:cs="Times New Roman"/>
          <w:b/>
        </w:rPr>
        <w:t>Количество стендов:</w:t>
      </w:r>
      <w:r w:rsidRPr="002B351D">
        <w:rPr>
          <w:rFonts w:ascii="Times New Roman" w:eastAsia="Calibri" w:hAnsi="Times New Roman" w:cs="Times New Roman"/>
        </w:rPr>
        <w:t xml:space="preserve"> 1</w:t>
      </w:r>
    </w:p>
    <w:p w:rsidR="002B351D" w:rsidRPr="002B351D" w:rsidRDefault="002B351D" w:rsidP="002B351D">
      <w:pPr>
        <w:widowControl/>
        <w:adjustRightInd w:val="0"/>
        <w:spacing w:line="276" w:lineRule="auto"/>
        <w:ind w:left="360"/>
        <w:contextualSpacing/>
        <w:rPr>
          <w:rFonts w:ascii="Times New Roman" w:eastAsia="Calibri" w:hAnsi="Times New Roman" w:cs="Times New Roman"/>
        </w:rPr>
      </w:pPr>
    </w:p>
    <w:p w:rsidR="002B351D" w:rsidRPr="002B351D" w:rsidRDefault="002B351D" w:rsidP="002B351D">
      <w:pPr>
        <w:widowControl/>
        <w:numPr>
          <w:ilvl w:val="0"/>
          <w:numId w:val="5"/>
        </w:numPr>
        <w:autoSpaceDE/>
        <w:autoSpaceDN/>
        <w:adjustRightInd w:val="0"/>
        <w:spacing w:after="160" w:line="276" w:lineRule="auto"/>
        <w:contextualSpacing/>
        <w:rPr>
          <w:rFonts w:ascii="Times New Roman" w:eastAsia="Calibri" w:hAnsi="Times New Roman" w:cs="Times New Roman"/>
        </w:rPr>
      </w:pPr>
      <w:r w:rsidRPr="002B351D">
        <w:rPr>
          <w:rFonts w:ascii="Times New Roman" w:eastAsia="Calibri" w:hAnsi="Times New Roman" w:cs="Times New Roman"/>
          <w:b/>
        </w:rPr>
        <w:t>Срок службы метрологического стенда:</w:t>
      </w:r>
      <w:r w:rsidRPr="002B351D">
        <w:rPr>
          <w:rFonts w:ascii="Times New Roman" w:eastAsia="Calibri" w:hAnsi="Times New Roman" w:cs="Times New Roman"/>
        </w:rPr>
        <w:t xml:space="preserve"> не менее 10 лет.</w:t>
      </w:r>
    </w:p>
    <w:p w:rsidR="002B351D" w:rsidRPr="002B351D" w:rsidRDefault="002B351D" w:rsidP="002B351D">
      <w:pPr>
        <w:widowControl/>
        <w:adjustRightInd w:val="0"/>
        <w:spacing w:line="276" w:lineRule="auto"/>
        <w:ind w:left="360"/>
        <w:contextualSpacing/>
        <w:rPr>
          <w:rFonts w:ascii="Times New Roman" w:eastAsia="Calibri" w:hAnsi="Times New Roman" w:cs="Times New Roman"/>
        </w:rPr>
      </w:pPr>
    </w:p>
    <w:p w:rsidR="002B351D" w:rsidRPr="002B351D" w:rsidRDefault="002B351D" w:rsidP="002B351D">
      <w:pPr>
        <w:widowControl/>
        <w:numPr>
          <w:ilvl w:val="0"/>
          <w:numId w:val="5"/>
        </w:numPr>
        <w:autoSpaceDE/>
        <w:autoSpaceDN/>
        <w:spacing w:after="160" w:line="276" w:lineRule="auto"/>
        <w:contextualSpacing/>
        <w:rPr>
          <w:rFonts w:ascii="Times New Roman" w:eastAsia="Calibri" w:hAnsi="Times New Roman" w:cs="Times New Roman"/>
        </w:rPr>
      </w:pPr>
      <w:r w:rsidRPr="002B351D">
        <w:rPr>
          <w:rFonts w:ascii="Times New Roman" w:eastAsia="Calibri" w:hAnsi="Times New Roman" w:cs="Times New Roman"/>
          <w:b/>
        </w:rPr>
        <w:t>Гарантийный срок:</w:t>
      </w:r>
      <w:r w:rsidRPr="002B351D">
        <w:rPr>
          <w:rFonts w:ascii="Times New Roman" w:eastAsia="Calibri" w:hAnsi="Times New Roman" w:cs="Times New Roman"/>
        </w:rPr>
        <w:t xml:space="preserve"> не менее 12 месяцев.</w:t>
      </w:r>
    </w:p>
    <w:p w:rsidR="002B351D" w:rsidRPr="002B351D" w:rsidRDefault="002B351D" w:rsidP="002B351D">
      <w:pPr>
        <w:widowControl/>
        <w:autoSpaceDE/>
        <w:autoSpaceDN/>
        <w:spacing w:after="160" w:line="276" w:lineRule="auto"/>
        <w:ind w:left="360"/>
        <w:contextualSpacing/>
        <w:rPr>
          <w:rFonts w:ascii="Times New Roman" w:eastAsia="Calibri" w:hAnsi="Times New Roman" w:cs="Times New Roman"/>
        </w:rPr>
      </w:pPr>
    </w:p>
    <w:p w:rsidR="002B351D" w:rsidRPr="002B351D" w:rsidRDefault="002B351D" w:rsidP="002B351D">
      <w:pPr>
        <w:widowControl/>
        <w:numPr>
          <w:ilvl w:val="0"/>
          <w:numId w:val="5"/>
        </w:numPr>
        <w:autoSpaceDE/>
        <w:autoSpaceDN/>
        <w:spacing w:after="160" w:line="276" w:lineRule="auto"/>
        <w:contextualSpacing/>
        <w:rPr>
          <w:rFonts w:ascii="Times New Roman" w:eastAsia="Calibri" w:hAnsi="Times New Roman" w:cs="Times New Roman"/>
        </w:rPr>
      </w:pPr>
      <w:r w:rsidRPr="002B351D">
        <w:rPr>
          <w:rFonts w:ascii="Times New Roman" w:eastAsia="Calibri" w:hAnsi="Times New Roman" w:cs="Times New Roman"/>
        </w:rPr>
        <w:t xml:space="preserve"> Всё измерительное оборудование из состава стенда должно быть внесено в государственный реестр СИ и поставляться со свидетельством о поверке.</w:t>
      </w:r>
    </w:p>
    <w:p w:rsidR="004819C3" w:rsidRDefault="004819C3" w:rsidP="007804DC">
      <w:pPr>
        <w:jc w:val="center"/>
      </w:pPr>
      <w:bookmarkStart w:id="0" w:name="_GoBack"/>
      <w:bookmarkEnd w:id="0"/>
    </w:p>
    <w:sectPr w:rsidR="004819C3" w:rsidSect="00065829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0325" w:rsidRDefault="00D00325" w:rsidP="007804DC">
      <w:r>
        <w:separator/>
      </w:r>
    </w:p>
  </w:endnote>
  <w:endnote w:type="continuationSeparator" w:id="0">
    <w:p w:rsidR="00D00325" w:rsidRDefault="00D00325" w:rsidP="007804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icrosoft Sans Serif">
    <w:altName w:val="Microsoft Sans Serif"/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roxima Nova Lt">
    <w:altName w:val="Times New Roman"/>
    <w:charset w:val="CC"/>
    <w:family w:val="auto"/>
    <w:pitch w:val="variable"/>
    <w:sig w:usb0="00000001" w:usb1="5000E0F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roxima Nova Cn Lt">
    <w:altName w:val="Times New Roman"/>
    <w:charset w:val="CC"/>
    <w:family w:val="auto"/>
    <w:pitch w:val="variable"/>
    <w:sig w:usb0="00000001" w:usb1="5000E0F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0325" w:rsidRDefault="00D00325" w:rsidP="007804DC">
      <w:r>
        <w:separator/>
      </w:r>
    </w:p>
  </w:footnote>
  <w:footnote w:type="continuationSeparator" w:id="0">
    <w:p w:rsidR="00D00325" w:rsidRDefault="00D00325" w:rsidP="007804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63687B"/>
    <w:multiLevelType w:val="hybridMultilevel"/>
    <w:tmpl w:val="27125AA4"/>
    <w:lvl w:ilvl="0" w:tplc="AB963474">
      <w:numFmt w:val="bullet"/>
      <w:lvlText w:val="-"/>
      <w:lvlJc w:val="left"/>
      <w:pPr>
        <w:ind w:left="108" w:hanging="135"/>
      </w:pPr>
      <w:rPr>
        <w:rFonts w:ascii="Microsoft Sans Serif" w:eastAsia="Microsoft Sans Serif" w:hAnsi="Microsoft Sans Serif" w:cs="Microsoft Sans Serif" w:hint="default"/>
        <w:w w:val="100"/>
        <w:sz w:val="22"/>
        <w:szCs w:val="22"/>
        <w:lang w:val="ru-RU" w:eastAsia="en-US" w:bidi="ar-SA"/>
      </w:rPr>
    </w:lvl>
    <w:lvl w:ilvl="1" w:tplc="928A3242">
      <w:numFmt w:val="bullet"/>
      <w:lvlText w:val="•"/>
      <w:lvlJc w:val="left"/>
      <w:pPr>
        <w:ind w:left="820" w:hanging="135"/>
      </w:pPr>
      <w:rPr>
        <w:rFonts w:hint="default"/>
        <w:lang w:val="ru-RU" w:eastAsia="en-US" w:bidi="ar-SA"/>
      </w:rPr>
    </w:lvl>
    <w:lvl w:ilvl="2" w:tplc="717E4950">
      <w:numFmt w:val="bullet"/>
      <w:lvlText w:val="•"/>
      <w:lvlJc w:val="left"/>
      <w:pPr>
        <w:ind w:left="1540" w:hanging="135"/>
      </w:pPr>
      <w:rPr>
        <w:rFonts w:hint="default"/>
        <w:lang w:val="ru-RU" w:eastAsia="en-US" w:bidi="ar-SA"/>
      </w:rPr>
    </w:lvl>
    <w:lvl w:ilvl="3" w:tplc="F80434FC">
      <w:numFmt w:val="bullet"/>
      <w:lvlText w:val="•"/>
      <w:lvlJc w:val="left"/>
      <w:pPr>
        <w:ind w:left="2260" w:hanging="135"/>
      </w:pPr>
      <w:rPr>
        <w:rFonts w:hint="default"/>
        <w:lang w:val="ru-RU" w:eastAsia="en-US" w:bidi="ar-SA"/>
      </w:rPr>
    </w:lvl>
    <w:lvl w:ilvl="4" w:tplc="F586B432">
      <w:numFmt w:val="bullet"/>
      <w:lvlText w:val="•"/>
      <w:lvlJc w:val="left"/>
      <w:pPr>
        <w:ind w:left="2980" w:hanging="135"/>
      </w:pPr>
      <w:rPr>
        <w:rFonts w:hint="default"/>
        <w:lang w:val="ru-RU" w:eastAsia="en-US" w:bidi="ar-SA"/>
      </w:rPr>
    </w:lvl>
    <w:lvl w:ilvl="5" w:tplc="818AF656">
      <w:numFmt w:val="bullet"/>
      <w:lvlText w:val="•"/>
      <w:lvlJc w:val="left"/>
      <w:pPr>
        <w:ind w:left="3700" w:hanging="135"/>
      </w:pPr>
      <w:rPr>
        <w:rFonts w:hint="default"/>
        <w:lang w:val="ru-RU" w:eastAsia="en-US" w:bidi="ar-SA"/>
      </w:rPr>
    </w:lvl>
    <w:lvl w:ilvl="6" w:tplc="CE228026">
      <w:numFmt w:val="bullet"/>
      <w:lvlText w:val="•"/>
      <w:lvlJc w:val="left"/>
      <w:pPr>
        <w:ind w:left="4420" w:hanging="135"/>
      </w:pPr>
      <w:rPr>
        <w:rFonts w:hint="default"/>
        <w:lang w:val="ru-RU" w:eastAsia="en-US" w:bidi="ar-SA"/>
      </w:rPr>
    </w:lvl>
    <w:lvl w:ilvl="7" w:tplc="9F04E82A">
      <w:numFmt w:val="bullet"/>
      <w:lvlText w:val="•"/>
      <w:lvlJc w:val="left"/>
      <w:pPr>
        <w:ind w:left="5140" w:hanging="135"/>
      </w:pPr>
      <w:rPr>
        <w:rFonts w:hint="default"/>
        <w:lang w:val="ru-RU" w:eastAsia="en-US" w:bidi="ar-SA"/>
      </w:rPr>
    </w:lvl>
    <w:lvl w:ilvl="8" w:tplc="5A6E8230">
      <w:numFmt w:val="bullet"/>
      <w:lvlText w:val="•"/>
      <w:lvlJc w:val="left"/>
      <w:pPr>
        <w:ind w:left="5860" w:hanging="135"/>
      </w:pPr>
      <w:rPr>
        <w:rFonts w:hint="default"/>
        <w:lang w:val="ru-RU" w:eastAsia="en-US" w:bidi="ar-SA"/>
      </w:rPr>
    </w:lvl>
  </w:abstractNum>
  <w:abstractNum w:abstractNumId="1">
    <w:nsid w:val="4FE834FA"/>
    <w:multiLevelType w:val="hybridMultilevel"/>
    <w:tmpl w:val="FF924D1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5930227"/>
    <w:multiLevelType w:val="hybridMultilevel"/>
    <w:tmpl w:val="87A66072"/>
    <w:lvl w:ilvl="0" w:tplc="771032BE">
      <w:numFmt w:val="bullet"/>
      <w:lvlText w:val="-"/>
      <w:lvlJc w:val="left"/>
      <w:pPr>
        <w:ind w:left="108" w:hanging="135"/>
      </w:pPr>
      <w:rPr>
        <w:rFonts w:ascii="Microsoft Sans Serif" w:eastAsia="Microsoft Sans Serif" w:hAnsi="Microsoft Sans Serif" w:cs="Microsoft Sans Serif" w:hint="default"/>
        <w:w w:val="100"/>
        <w:sz w:val="22"/>
        <w:szCs w:val="22"/>
        <w:lang w:val="ru-RU" w:eastAsia="en-US" w:bidi="ar-SA"/>
      </w:rPr>
    </w:lvl>
    <w:lvl w:ilvl="1" w:tplc="0CB6E9BC">
      <w:numFmt w:val="bullet"/>
      <w:lvlText w:val="•"/>
      <w:lvlJc w:val="left"/>
      <w:pPr>
        <w:ind w:left="820" w:hanging="135"/>
      </w:pPr>
      <w:rPr>
        <w:rFonts w:hint="default"/>
        <w:lang w:val="ru-RU" w:eastAsia="en-US" w:bidi="ar-SA"/>
      </w:rPr>
    </w:lvl>
    <w:lvl w:ilvl="2" w:tplc="8B7A3D7E">
      <w:numFmt w:val="bullet"/>
      <w:lvlText w:val="•"/>
      <w:lvlJc w:val="left"/>
      <w:pPr>
        <w:ind w:left="1540" w:hanging="135"/>
      </w:pPr>
      <w:rPr>
        <w:rFonts w:hint="default"/>
        <w:lang w:val="ru-RU" w:eastAsia="en-US" w:bidi="ar-SA"/>
      </w:rPr>
    </w:lvl>
    <w:lvl w:ilvl="3" w:tplc="66D80BC0">
      <w:numFmt w:val="bullet"/>
      <w:lvlText w:val="•"/>
      <w:lvlJc w:val="left"/>
      <w:pPr>
        <w:ind w:left="2260" w:hanging="135"/>
      </w:pPr>
      <w:rPr>
        <w:rFonts w:hint="default"/>
        <w:lang w:val="ru-RU" w:eastAsia="en-US" w:bidi="ar-SA"/>
      </w:rPr>
    </w:lvl>
    <w:lvl w:ilvl="4" w:tplc="4A367CA2">
      <w:numFmt w:val="bullet"/>
      <w:lvlText w:val="•"/>
      <w:lvlJc w:val="left"/>
      <w:pPr>
        <w:ind w:left="2980" w:hanging="135"/>
      </w:pPr>
      <w:rPr>
        <w:rFonts w:hint="default"/>
        <w:lang w:val="ru-RU" w:eastAsia="en-US" w:bidi="ar-SA"/>
      </w:rPr>
    </w:lvl>
    <w:lvl w:ilvl="5" w:tplc="DD1E6164">
      <w:numFmt w:val="bullet"/>
      <w:lvlText w:val="•"/>
      <w:lvlJc w:val="left"/>
      <w:pPr>
        <w:ind w:left="3700" w:hanging="135"/>
      </w:pPr>
      <w:rPr>
        <w:rFonts w:hint="default"/>
        <w:lang w:val="ru-RU" w:eastAsia="en-US" w:bidi="ar-SA"/>
      </w:rPr>
    </w:lvl>
    <w:lvl w:ilvl="6" w:tplc="B0FAD876">
      <w:numFmt w:val="bullet"/>
      <w:lvlText w:val="•"/>
      <w:lvlJc w:val="left"/>
      <w:pPr>
        <w:ind w:left="4420" w:hanging="135"/>
      </w:pPr>
      <w:rPr>
        <w:rFonts w:hint="default"/>
        <w:lang w:val="ru-RU" w:eastAsia="en-US" w:bidi="ar-SA"/>
      </w:rPr>
    </w:lvl>
    <w:lvl w:ilvl="7" w:tplc="CA1C280C">
      <w:numFmt w:val="bullet"/>
      <w:lvlText w:val="•"/>
      <w:lvlJc w:val="left"/>
      <w:pPr>
        <w:ind w:left="5140" w:hanging="135"/>
      </w:pPr>
      <w:rPr>
        <w:rFonts w:hint="default"/>
        <w:lang w:val="ru-RU" w:eastAsia="en-US" w:bidi="ar-SA"/>
      </w:rPr>
    </w:lvl>
    <w:lvl w:ilvl="8" w:tplc="A53C8F6E">
      <w:numFmt w:val="bullet"/>
      <w:lvlText w:val="•"/>
      <w:lvlJc w:val="left"/>
      <w:pPr>
        <w:ind w:left="5860" w:hanging="135"/>
      </w:pPr>
      <w:rPr>
        <w:rFonts w:hint="default"/>
        <w:lang w:val="ru-RU" w:eastAsia="en-US" w:bidi="ar-SA"/>
      </w:rPr>
    </w:lvl>
  </w:abstractNum>
  <w:abstractNum w:abstractNumId="3">
    <w:nsid w:val="7929729C"/>
    <w:multiLevelType w:val="hybridMultilevel"/>
    <w:tmpl w:val="122C7B60"/>
    <w:lvl w:ilvl="0" w:tplc="8BC44F26">
      <w:numFmt w:val="bullet"/>
      <w:lvlText w:val="-"/>
      <w:lvlJc w:val="left"/>
      <w:pPr>
        <w:ind w:left="108" w:hanging="195"/>
      </w:pPr>
      <w:rPr>
        <w:rFonts w:ascii="Microsoft Sans Serif" w:eastAsia="Microsoft Sans Serif" w:hAnsi="Microsoft Sans Serif" w:cs="Microsoft Sans Serif" w:hint="default"/>
        <w:w w:val="100"/>
        <w:sz w:val="22"/>
        <w:szCs w:val="22"/>
        <w:lang w:val="ru-RU" w:eastAsia="en-US" w:bidi="ar-SA"/>
      </w:rPr>
    </w:lvl>
    <w:lvl w:ilvl="1" w:tplc="BDA29030">
      <w:numFmt w:val="bullet"/>
      <w:lvlText w:val="•"/>
      <w:lvlJc w:val="left"/>
      <w:pPr>
        <w:ind w:left="820" w:hanging="195"/>
      </w:pPr>
      <w:rPr>
        <w:rFonts w:hint="default"/>
        <w:lang w:val="ru-RU" w:eastAsia="en-US" w:bidi="ar-SA"/>
      </w:rPr>
    </w:lvl>
    <w:lvl w:ilvl="2" w:tplc="2E5CD0CC">
      <w:numFmt w:val="bullet"/>
      <w:lvlText w:val="•"/>
      <w:lvlJc w:val="left"/>
      <w:pPr>
        <w:ind w:left="1540" w:hanging="195"/>
      </w:pPr>
      <w:rPr>
        <w:rFonts w:hint="default"/>
        <w:lang w:val="ru-RU" w:eastAsia="en-US" w:bidi="ar-SA"/>
      </w:rPr>
    </w:lvl>
    <w:lvl w:ilvl="3" w:tplc="C854B8F8">
      <w:numFmt w:val="bullet"/>
      <w:lvlText w:val="•"/>
      <w:lvlJc w:val="left"/>
      <w:pPr>
        <w:ind w:left="2260" w:hanging="195"/>
      </w:pPr>
      <w:rPr>
        <w:rFonts w:hint="default"/>
        <w:lang w:val="ru-RU" w:eastAsia="en-US" w:bidi="ar-SA"/>
      </w:rPr>
    </w:lvl>
    <w:lvl w:ilvl="4" w:tplc="9398A382">
      <w:numFmt w:val="bullet"/>
      <w:lvlText w:val="•"/>
      <w:lvlJc w:val="left"/>
      <w:pPr>
        <w:ind w:left="2980" w:hanging="195"/>
      </w:pPr>
      <w:rPr>
        <w:rFonts w:hint="default"/>
        <w:lang w:val="ru-RU" w:eastAsia="en-US" w:bidi="ar-SA"/>
      </w:rPr>
    </w:lvl>
    <w:lvl w:ilvl="5" w:tplc="53822CD6">
      <w:numFmt w:val="bullet"/>
      <w:lvlText w:val="•"/>
      <w:lvlJc w:val="left"/>
      <w:pPr>
        <w:ind w:left="3700" w:hanging="195"/>
      </w:pPr>
      <w:rPr>
        <w:rFonts w:hint="default"/>
        <w:lang w:val="ru-RU" w:eastAsia="en-US" w:bidi="ar-SA"/>
      </w:rPr>
    </w:lvl>
    <w:lvl w:ilvl="6" w:tplc="9C9A44AA">
      <w:numFmt w:val="bullet"/>
      <w:lvlText w:val="•"/>
      <w:lvlJc w:val="left"/>
      <w:pPr>
        <w:ind w:left="4420" w:hanging="195"/>
      </w:pPr>
      <w:rPr>
        <w:rFonts w:hint="default"/>
        <w:lang w:val="ru-RU" w:eastAsia="en-US" w:bidi="ar-SA"/>
      </w:rPr>
    </w:lvl>
    <w:lvl w:ilvl="7" w:tplc="ABB27920">
      <w:numFmt w:val="bullet"/>
      <w:lvlText w:val="•"/>
      <w:lvlJc w:val="left"/>
      <w:pPr>
        <w:ind w:left="5140" w:hanging="195"/>
      </w:pPr>
      <w:rPr>
        <w:rFonts w:hint="default"/>
        <w:lang w:val="ru-RU" w:eastAsia="en-US" w:bidi="ar-SA"/>
      </w:rPr>
    </w:lvl>
    <w:lvl w:ilvl="8" w:tplc="589A7444">
      <w:numFmt w:val="bullet"/>
      <w:lvlText w:val="•"/>
      <w:lvlJc w:val="left"/>
      <w:pPr>
        <w:ind w:left="5860" w:hanging="195"/>
      </w:pPr>
      <w:rPr>
        <w:rFonts w:hint="default"/>
        <w:lang w:val="ru-RU" w:eastAsia="en-US" w:bidi="ar-SA"/>
      </w:rPr>
    </w:lvl>
  </w:abstractNum>
  <w:abstractNum w:abstractNumId="4">
    <w:nsid w:val="7F5E081F"/>
    <w:multiLevelType w:val="hybridMultilevel"/>
    <w:tmpl w:val="755A671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04DC"/>
    <w:rsid w:val="001D4396"/>
    <w:rsid w:val="002B351D"/>
    <w:rsid w:val="004819C3"/>
    <w:rsid w:val="007804DC"/>
    <w:rsid w:val="00D00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804DC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804D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7804DC"/>
  </w:style>
  <w:style w:type="paragraph" w:styleId="a3">
    <w:name w:val="header"/>
    <w:basedOn w:val="a"/>
    <w:link w:val="a4"/>
    <w:uiPriority w:val="99"/>
    <w:unhideWhenUsed/>
    <w:rsid w:val="007804D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804DC"/>
    <w:rPr>
      <w:rFonts w:ascii="Microsoft Sans Serif" w:eastAsia="Microsoft Sans Serif" w:hAnsi="Microsoft Sans Serif" w:cs="Microsoft Sans Serif"/>
    </w:rPr>
  </w:style>
  <w:style w:type="paragraph" w:styleId="a5">
    <w:name w:val="footer"/>
    <w:basedOn w:val="a"/>
    <w:link w:val="a6"/>
    <w:uiPriority w:val="99"/>
    <w:unhideWhenUsed/>
    <w:rsid w:val="007804D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804DC"/>
    <w:rPr>
      <w:rFonts w:ascii="Microsoft Sans Serif" w:eastAsia="Microsoft Sans Serif" w:hAnsi="Microsoft Sans Serif" w:cs="Microsoft Sans Serif"/>
    </w:rPr>
  </w:style>
  <w:style w:type="table" w:styleId="a7">
    <w:name w:val="Table Grid"/>
    <w:basedOn w:val="a1"/>
    <w:uiPriority w:val="39"/>
    <w:rsid w:val="002B35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804DC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804D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7804DC"/>
  </w:style>
  <w:style w:type="paragraph" w:styleId="a3">
    <w:name w:val="header"/>
    <w:basedOn w:val="a"/>
    <w:link w:val="a4"/>
    <w:uiPriority w:val="99"/>
    <w:unhideWhenUsed/>
    <w:rsid w:val="007804D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804DC"/>
    <w:rPr>
      <w:rFonts w:ascii="Microsoft Sans Serif" w:eastAsia="Microsoft Sans Serif" w:hAnsi="Microsoft Sans Serif" w:cs="Microsoft Sans Serif"/>
    </w:rPr>
  </w:style>
  <w:style w:type="paragraph" w:styleId="a5">
    <w:name w:val="footer"/>
    <w:basedOn w:val="a"/>
    <w:link w:val="a6"/>
    <w:uiPriority w:val="99"/>
    <w:unhideWhenUsed/>
    <w:rsid w:val="007804D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804DC"/>
    <w:rPr>
      <w:rFonts w:ascii="Microsoft Sans Serif" w:eastAsia="Microsoft Sans Serif" w:hAnsi="Microsoft Sans Serif" w:cs="Microsoft Sans Serif"/>
    </w:rPr>
  </w:style>
  <w:style w:type="table" w:styleId="a7">
    <w:name w:val="Table Grid"/>
    <w:basedOn w:val="a1"/>
    <w:uiPriority w:val="39"/>
    <w:rsid w:val="002B35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789</Words>
  <Characters>4502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Гогуев Канамат Султанович</dc:creator>
  <cp:lastModifiedBy>Чагдуров Владимир Доржиевич</cp:lastModifiedBy>
  <cp:revision>2</cp:revision>
  <dcterms:created xsi:type="dcterms:W3CDTF">2021-06-04T02:33:00Z</dcterms:created>
  <dcterms:modified xsi:type="dcterms:W3CDTF">2021-06-15T00:01:00Z</dcterms:modified>
</cp:coreProperties>
</file>